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02E" w:rsidRPr="00A32B34" w:rsidRDefault="008F6D40" w:rsidP="00503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-369569</wp:posOffset>
            </wp:positionV>
            <wp:extent cx="7524750" cy="10953750"/>
            <wp:effectExtent l="0" t="0" r="0" b="0"/>
            <wp:wrapNone/>
            <wp:docPr id="3" name="Рисунок 3" descr="C:\Users\Пользователь\Pictures\Saved Pictures\s1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ved Pictures\s120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2E" w:rsidRPr="00A32B34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  <w:r w:rsidRPr="00A32B34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B2102E" w:rsidRPr="00A32B34" w:rsidRDefault="00B2102E" w:rsidP="00503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B34">
        <w:rPr>
          <w:rFonts w:ascii="Times New Roman" w:hAnsi="Times New Roman" w:cs="Times New Roman"/>
          <w:b/>
          <w:sz w:val="28"/>
          <w:szCs w:val="28"/>
        </w:rPr>
        <w:t>«Детский сад № 11»</w:t>
      </w: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F6D40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>Непосредственно образовательная деятельность с детьми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>(во второй младшей группе)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>По реализации образовательной области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>«Познавательное развитие»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 xml:space="preserve">(Раздел «Формирование элементарных математических </w:t>
      </w:r>
    </w:p>
    <w:p w:rsid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>представлений»)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«Поможем Маше»</w:t>
      </w: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125F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color w:val="8E20A0"/>
          <w:sz w:val="32"/>
          <w:szCs w:val="32"/>
        </w:rPr>
      </w:pPr>
    </w:p>
    <w:p w:rsid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color w:val="8E20A0"/>
          <w:sz w:val="32"/>
          <w:szCs w:val="32"/>
        </w:rPr>
      </w:pPr>
      <w:r>
        <w:rPr>
          <w:rFonts w:ascii="Times New Roman" w:hAnsi="Times New Roman" w:cs="Times New Roman"/>
          <w:i/>
          <w:color w:val="8E20A0"/>
          <w:sz w:val="32"/>
          <w:szCs w:val="32"/>
        </w:rPr>
        <w:t xml:space="preserve">                                                                     </w:t>
      </w:r>
    </w:p>
    <w:p w:rsid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color w:val="8E20A0"/>
          <w:sz w:val="32"/>
          <w:szCs w:val="32"/>
        </w:rPr>
      </w:pPr>
    </w:p>
    <w:p w:rsidR="005F125F" w:rsidRPr="005F125F" w:rsidRDefault="005F125F" w:rsidP="005F125F">
      <w:pPr>
        <w:spacing w:line="240" w:lineRule="auto"/>
        <w:jc w:val="center"/>
        <w:rPr>
          <w:rFonts w:ascii="Times New Roman" w:hAnsi="Times New Roman" w:cs="Times New Roman"/>
          <w:i/>
          <w:color w:val="8E20A0"/>
          <w:sz w:val="32"/>
          <w:szCs w:val="32"/>
        </w:rPr>
      </w:pPr>
      <w:r w:rsidRPr="005F125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</w:p>
    <w:p w:rsidR="005F125F" w:rsidRPr="005F125F" w:rsidRDefault="005F125F" w:rsidP="005F125F">
      <w:pPr>
        <w:spacing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  <w:r w:rsidRPr="005F125F">
        <w:rPr>
          <w:rFonts w:ascii="Times New Roman" w:hAnsi="Times New Roman" w:cs="Times New Roman"/>
          <w:b/>
          <w:i/>
          <w:sz w:val="32"/>
          <w:szCs w:val="32"/>
        </w:rPr>
        <w:t xml:space="preserve">   Автор: Гриненко М.Г.</w:t>
      </w:r>
    </w:p>
    <w:p w:rsidR="005F125F" w:rsidRPr="00A32B34" w:rsidRDefault="005F125F" w:rsidP="005F125F">
      <w:pPr>
        <w:spacing w:line="240" w:lineRule="auto"/>
        <w:jc w:val="center"/>
        <w:rPr>
          <w:rFonts w:ascii="Times New Roman" w:hAnsi="Times New Roman" w:cs="Times New Roman"/>
          <w:b/>
          <w:i/>
          <w:color w:val="8E20A0"/>
          <w:sz w:val="44"/>
          <w:szCs w:val="44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2102E" w:rsidRPr="00A32B34" w:rsidRDefault="00B2102E" w:rsidP="00B62B86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125F" w:rsidRDefault="005F125F" w:rsidP="005F125F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125F" w:rsidRDefault="005F125F" w:rsidP="005F125F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125F" w:rsidRDefault="005F125F" w:rsidP="005F125F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2102E" w:rsidRPr="005F125F" w:rsidRDefault="005F125F" w:rsidP="005F125F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Биробиджан 2020</w:t>
      </w:r>
    </w:p>
    <w:p w:rsidR="00406E42" w:rsidRPr="00406E42" w:rsidRDefault="005C3F22" w:rsidP="00406E42">
      <w:pPr>
        <w:pStyle w:val="a6"/>
        <w:spacing w:before="90" w:beforeAutospacing="0" w:after="90" w:afterAutospacing="0"/>
        <w:rPr>
          <w:sz w:val="28"/>
          <w:szCs w:val="28"/>
        </w:rPr>
      </w:pPr>
      <w:r w:rsidRPr="005C3F22">
        <w:rPr>
          <w:b/>
          <w:i/>
          <w:color w:val="000000" w:themeColor="text1"/>
          <w:sz w:val="28"/>
          <w:szCs w:val="28"/>
        </w:rPr>
        <w:lastRenderedPageBreak/>
        <w:t>Краткая Аннотация:</w:t>
      </w:r>
      <w:r>
        <w:rPr>
          <w:color w:val="000000" w:themeColor="text1"/>
          <w:sz w:val="28"/>
          <w:szCs w:val="28"/>
        </w:rPr>
        <w:t xml:space="preserve"> </w:t>
      </w:r>
      <w:r w:rsidR="00406E42" w:rsidRPr="00406E42">
        <w:rPr>
          <w:sz w:val="28"/>
          <w:szCs w:val="28"/>
        </w:rPr>
        <w:t>В основе непосредственн</w:t>
      </w:r>
      <w:r w:rsidR="00406E42">
        <w:rPr>
          <w:sz w:val="28"/>
          <w:szCs w:val="28"/>
        </w:rPr>
        <w:t xml:space="preserve">о образовательной деятельности </w:t>
      </w:r>
      <w:proofErr w:type="gramStart"/>
      <w:r w:rsidR="00406E42">
        <w:rPr>
          <w:sz w:val="28"/>
          <w:szCs w:val="28"/>
        </w:rPr>
        <w:t>лежа</w:t>
      </w:r>
      <w:r w:rsidR="00406E42" w:rsidRPr="00406E42">
        <w:rPr>
          <w:sz w:val="28"/>
          <w:szCs w:val="28"/>
        </w:rPr>
        <w:t xml:space="preserve">т; </w:t>
      </w:r>
      <w:r w:rsidR="00406E42" w:rsidRPr="00406E42">
        <w:rPr>
          <w:sz w:val="28"/>
          <w:szCs w:val="28"/>
        </w:rPr>
        <w:t> «</w:t>
      </w:r>
      <w:proofErr w:type="gramEnd"/>
      <w:r w:rsidR="00406E42" w:rsidRPr="00406E42">
        <w:rPr>
          <w:sz w:val="28"/>
          <w:szCs w:val="28"/>
        </w:rPr>
        <w:t>Дидактические игры математического содержания» лежит увлекательный математический материал, который пре</w:t>
      </w:r>
      <w:r w:rsidR="00406E42">
        <w:rPr>
          <w:sz w:val="28"/>
          <w:szCs w:val="28"/>
        </w:rPr>
        <w:t xml:space="preserve">дставлен дидактическими играми и упражнениями, </w:t>
      </w:r>
      <w:r w:rsidR="00406E42" w:rsidRPr="00406E42">
        <w:rPr>
          <w:sz w:val="28"/>
          <w:szCs w:val="28"/>
        </w:rPr>
        <w:t>математическими развлечениями, задания</w:t>
      </w:r>
      <w:r w:rsidR="00406E42">
        <w:rPr>
          <w:sz w:val="28"/>
          <w:szCs w:val="28"/>
        </w:rPr>
        <w:t>ми,</w:t>
      </w:r>
      <w:r w:rsidR="00406E42" w:rsidRPr="00406E42">
        <w:rPr>
          <w:sz w:val="28"/>
          <w:szCs w:val="28"/>
        </w:rPr>
        <w:t xml:space="preserve"> конструктивного характера - моделирование, аппликация.</w:t>
      </w:r>
    </w:p>
    <w:p w:rsidR="00406E42" w:rsidRPr="00406E42" w:rsidRDefault="00406E42" w:rsidP="00406E4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 xml:space="preserve">Задания </w:t>
      </w:r>
      <w:r w:rsidRPr="00406E42">
        <w:rPr>
          <w:sz w:val="28"/>
          <w:szCs w:val="28"/>
        </w:rPr>
        <w:t>направлен</w:t>
      </w:r>
      <w:r w:rsidRPr="00406E42">
        <w:rPr>
          <w:sz w:val="28"/>
          <w:szCs w:val="28"/>
        </w:rPr>
        <w:t>ы</w:t>
      </w:r>
      <w:r w:rsidRPr="00406E42">
        <w:rPr>
          <w:sz w:val="28"/>
          <w:szCs w:val="28"/>
        </w:rPr>
        <w:t xml:space="preserve"> на</w:t>
      </w:r>
      <w:r w:rsidRPr="00406E42">
        <w:rPr>
          <w:sz w:val="28"/>
          <w:szCs w:val="28"/>
        </w:rPr>
        <w:t xml:space="preserve"> овладение детьми 3-4 лет умениями</w:t>
      </w:r>
      <w:r w:rsidRPr="00406E42">
        <w:rPr>
          <w:sz w:val="28"/>
          <w:szCs w:val="28"/>
        </w:rPr>
        <w:t xml:space="preserve"> сравнивать и обобщать группы предметов по нескольким признакам, находить сходство и отличие в этих группах предметов. Дети учатся выявлять зависимости между предметами по количеству, расположению и другим признакам.</w:t>
      </w:r>
    </w:p>
    <w:p w:rsidR="00406E42" w:rsidRPr="00406E42" w:rsidRDefault="00406E42" w:rsidP="00406E42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Работа на занятии</w:t>
      </w:r>
      <w:r w:rsidRPr="00406E42">
        <w:rPr>
          <w:sz w:val="28"/>
          <w:szCs w:val="28"/>
        </w:rPr>
        <w:t> позволяет приобщать ребенка к игровому взаимодействию, обогащать его математические представления, развивать исследовательские и творческие способности дошкольника.</w:t>
      </w:r>
    </w:p>
    <w:p w:rsidR="00406E42" w:rsidRPr="00406E42" w:rsidRDefault="00406E42" w:rsidP="00406E4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 xml:space="preserve">Содержание </w:t>
      </w:r>
      <w:r w:rsidRPr="00406E42">
        <w:rPr>
          <w:sz w:val="28"/>
          <w:szCs w:val="28"/>
        </w:rPr>
        <w:t>способствует развитию мышления, самостоятельности, инициативности, творческого воображения.</w:t>
      </w:r>
    </w:p>
    <w:p w:rsidR="00406E42" w:rsidRDefault="00406E42" w:rsidP="00406E42">
      <w:pPr>
        <w:pStyle w:val="a6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 w:rsidRPr="00406E42">
        <w:rPr>
          <w:sz w:val="28"/>
          <w:szCs w:val="28"/>
        </w:rPr>
        <w:t>Эти задания интересны по содержанию, занимательны по форме. Дидактические игры помогают осваивать и закреплять знания, направленны на игру, развитие воображения и творчества детей</w:t>
      </w:r>
      <w:r>
        <w:rPr>
          <w:rFonts w:ascii="Arial" w:hAnsi="Arial" w:cs="Arial"/>
          <w:color w:val="444444"/>
          <w:sz w:val="23"/>
          <w:szCs w:val="23"/>
        </w:rPr>
        <w:t>.</w:t>
      </w:r>
    </w:p>
    <w:p w:rsidR="005C3F22" w:rsidRDefault="005C3F22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3F22" w:rsidRPr="00406E42" w:rsidRDefault="005C3F22" w:rsidP="00406E4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Актуальность</w:t>
      </w:r>
      <w:r w:rsidRPr="00406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="00406E42" w:rsidRPr="00406E42">
        <w:rPr>
          <w:rFonts w:ascii="Times New Roman" w:hAnsi="Times New Roman" w:cs="Times New Roman"/>
          <w:sz w:val="28"/>
          <w:szCs w:val="28"/>
        </w:rPr>
        <w:t>в</w:t>
      </w:r>
      <w:r w:rsidRPr="00406E42">
        <w:rPr>
          <w:rFonts w:ascii="Times New Roman" w:hAnsi="Times New Roman" w:cs="Times New Roman"/>
          <w:sz w:val="28"/>
          <w:szCs w:val="28"/>
        </w:rPr>
        <w:t xml:space="preserve"> работе с детьми четвёртого года жизни появляется новое – знакомство с элементарной математикой. Основой для него являются представления о свойствах окружающих предметов, которые он получил в раннем детстве, через накопление и совершенствование своего сенсорного опыта.</w:t>
      </w:r>
    </w:p>
    <w:p w:rsidR="005C3F22" w:rsidRPr="00406E42" w:rsidRDefault="005C3F22" w:rsidP="005C3F2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>Познание дошколятами окружающего мира строится на активном участии различных анализаторов – зрительных, слуховых, осязательных и двигательных.</w:t>
      </w:r>
    </w:p>
    <w:p w:rsidR="005C3F22" w:rsidRPr="00406E42" w:rsidRDefault="005C3F22" w:rsidP="005C3F2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 xml:space="preserve">Знакомство ребёнка с величиной, формой, пространственными ориентировками является одной из сторон чувственного познания. От уровня </w:t>
      </w:r>
      <w:proofErr w:type="spellStart"/>
      <w:r w:rsidRPr="00406E42">
        <w:rPr>
          <w:sz w:val="28"/>
          <w:szCs w:val="28"/>
        </w:rPr>
        <w:t>сформированности</w:t>
      </w:r>
      <w:proofErr w:type="spellEnd"/>
      <w:r w:rsidRPr="00406E42">
        <w:rPr>
          <w:sz w:val="28"/>
          <w:szCs w:val="28"/>
        </w:rPr>
        <w:t xml:space="preserve"> восприятия наглядно - образного и наглядно-действенно- </w:t>
      </w:r>
      <w:proofErr w:type="spellStart"/>
      <w:r w:rsidRPr="00406E42">
        <w:rPr>
          <w:sz w:val="28"/>
          <w:szCs w:val="28"/>
        </w:rPr>
        <w:t>го</w:t>
      </w:r>
      <w:proofErr w:type="spellEnd"/>
      <w:r w:rsidRPr="00406E42">
        <w:rPr>
          <w:sz w:val="28"/>
          <w:szCs w:val="28"/>
        </w:rPr>
        <w:t xml:space="preserve"> мышления зависит дальнейшее развитие познавательных возможностей и логических форм мышления. Так восприятие предметов, их свойств – цвета, формы, величины, всегда включает в себя обследование и сравнение (т. е. рассматривание, ощупывание, выслушивание и усвоение системы сенсорных эталонов – цветов спектра, геометрических форм, величины, длины т. д.).</w:t>
      </w:r>
    </w:p>
    <w:p w:rsidR="005C3F22" w:rsidRPr="00406E42" w:rsidRDefault="005C3F22" w:rsidP="005C3F2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>В дошкольном возрасте правильные представления об окружающих предметах, об их цвете, форме, величине складываются в результате практических действий, усвоения приёмов и способов обследования, знакомством с названиями отдельных свойств.</w:t>
      </w:r>
    </w:p>
    <w:p w:rsidR="005C3F22" w:rsidRPr="00406E42" w:rsidRDefault="005C3F22" w:rsidP="005C3F22">
      <w:pPr>
        <w:pStyle w:val="a6"/>
        <w:spacing w:before="90" w:beforeAutospacing="0" w:after="90" w:afterAutospacing="0"/>
        <w:rPr>
          <w:sz w:val="28"/>
          <w:szCs w:val="28"/>
        </w:rPr>
      </w:pPr>
      <w:r w:rsidRPr="00406E42">
        <w:rPr>
          <w:sz w:val="28"/>
          <w:szCs w:val="28"/>
        </w:rPr>
        <w:t>Одна из важных задач современного дошкольного воспитания – создание условий, для развития ребенка, раскрытию творческого потенциала. Обучению дошкольников началам математики в настоящее время отводится важное место.  Организация игровых упражнений на различение количества, величины, формы предметов и развитие пространственных ориентировок создает необходимую основу для успешного формирования познавательных действий и умений на следующих возрастных этапах развития ребенка.</w:t>
      </w:r>
    </w:p>
    <w:p w:rsidR="005C3F22" w:rsidRPr="00406E42" w:rsidRDefault="005C3F22" w:rsidP="00B62B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3F22" w:rsidRPr="00A32B34" w:rsidRDefault="005C3F22" w:rsidP="00B62B8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102E" w:rsidRPr="00A32B34" w:rsidRDefault="00B2102E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Цель: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сформированности представлений детей о форме, цвете, величине предметов.</w:t>
      </w:r>
      <w:r w:rsidR="001C655B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2102E" w:rsidRPr="00A32B34" w:rsidRDefault="00B2102E" w:rsidP="00B62B8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504013" w:rsidRPr="00A32B34" w:rsidRDefault="00504013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Образовательные: </w:t>
      </w:r>
    </w:p>
    <w:p w:rsidR="00504013" w:rsidRPr="00A32B34" w:rsidRDefault="00A32B34" w:rsidP="00B62B8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понятия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«цвет»: красный</w:t>
      </w:r>
      <w:r w:rsidR="00971BDF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 синий, зеленый, желтый. (И</w:t>
      </w:r>
      <w:r w:rsidR="00EB67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гровое упражнение «Найди хвостик для зайки»; </w:t>
      </w:r>
      <w:r w:rsidR="00971BDF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«Посади цветочек в горшочек»</w:t>
      </w:r>
      <w:r w:rsidR="00EB67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B6794" w:rsidRPr="00A32B34" w:rsidRDefault="00EB6794" w:rsidP="00B62B8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Закрепление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понятия «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большой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маленький» (игровое </w:t>
      </w:r>
      <w:r w:rsidR="00971BDF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«Угости яблоком Ежей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</w:p>
    <w:p w:rsidR="001C655B" w:rsidRPr="00A32B34" w:rsidRDefault="00971BDF" w:rsidP="001C655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понятия круг, треугольник, умение соотносить фигуру с образцом, выстраивать фигуры в заданной последовательности. (</w:t>
      </w:r>
      <w:r w:rsidR="001C655B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Дидактическое упражнение «Почини бочку»; «Собери гирлянду»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C655B" w:rsidRPr="00A32B34" w:rsidRDefault="001C655B" w:rsidP="001C655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Развивающие:</w:t>
      </w:r>
    </w:p>
    <w:p w:rsidR="001C655B" w:rsidRPr="00A32B34" w:rsidRDefault="001C655B" w:rsidP="00F841E8">
      <w:pPr>
        <w:pStyle w:val="a3"/>
        <w:numPr>
          <w:ilvl w:val="0"/>
          <w:numId w:val="2"/>
        </w:numPr>
        <w:spacing w:line="240" w:lineRule="auto"/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пространственных представлений, умение ориентироваться на плоскости.</w:t>
      </w:r>
    </w:p>
    <w:p w:rsidR="001C655B" w:rsidRPr="00A32B34" w:rsidRDefault="001C655B" w:rsidP="00F841E8">
      <w:pPr>
        <w:pStyle w:val="a3"/>
        <w:numPr>
          <w:ilvl w:val="0"/>
          <w:numId w:val="2"/>
        </w:numPr>
        <w:spacing w:line="240" w:lineRule="auto"/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умения выделять один предмет из множества; отвечать на вопросы «сколько»? Словами «один», «много»; «какой»? Словами «большой», «маленький»</w:t>
      </w:r>
    </w:p>
    <w:p w:rsidR="001C655B" w:rsidRPr="00A32B34" w:rsidRDefault="001C655B" w:rsidP="00F841E8">
      <w:pPr>
        <w:pStyle w:val="a3"/>
        <w:numPr>
          <w:ilvl w:val="0"/>
          <w:numId w:val="2"/>
        </w:numPr>
        <w:spacing w:line="240" w:lineRule="auto"/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слухового и зрительного восприятия, внимания.</w:t>
      </w:r>
    </w:p>
    <w:p w:rsidR="00F841E8" w:rsidRPr="00A32B34" w:rsidRDefault="001C655B" w:rsidP="001C655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Воспитывающие:</w:t>
      </w:r>
    </w:p>
    <w:p w:rsidR="00F841E8" w:rsidRPr="00A32B34" w:rsidRDefault="00F841E8" w:rsidP="00F841E8">
      <w:pPr>
        <w:pStyle w:val="a3"/>
        <w:numPr>
          <w:ilvl w:val="0"/>
          <w:numId w:val="3"/>
        </w:numPr>
        <w:spacing w:line="240" w:lineRule="auto"/>
        <w:ind w:left="284"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интереса к познавательной деятельности через дидактические, игровые упражнения.  </w:t>
      </w:r>
    </w:p>
    <w:p w:rsidR="00F841E8" w:rsidRPr="00A32B34" w:rsidRDefault="00F841E8" w:rsidP="00F841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чувства коллективизма, взаимовыручки.</w:t>
      </w:r>
    </w:p>
    <w:p w:rsidR="00F841E8" w:rsidRPr="00A32B34" w:rsidRDefault="00A32B34" w:rsidP="00F841E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Предварительная работа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: 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Игра «Волшебный мешочек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»; Игры вкладыши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«Подбери фигуру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», Дидактические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«Найди предмет нужной формы или цвета», геометрическое лото.</w:t>
      </w:r>
    </w:p>
    <w:p w:rsidR="001C655B" w:rsidRPr="00A32B34" w:rsidRDefault="008F6D40" w:rsidP="001C655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Оборудование: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Кукла Маша, Автобус из стульчиков, Зайчата разного цвета из фетра с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помпонами на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</w:t>
      </w:r>
      <w:r w:rsidR="006B1DA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ждого ребенка.</w:t>
      </w:r>
      <w:r w:rsidR="00F841E8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1DA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Плоскостные бочки с вырезанным контуром в форме круга и треугольника на каждого ребенка.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Плоскостные ежи</w:t>
      </w:r>
      <w:r w:rsidR="006B1DA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яблоки, один большой еж и одно большое яблоко, и маленькие ежики и яблоки по количеству детей. Объемные цветы и горшки разного цвета и высоты на каждого ребенка. Образец на доске «Гирлянда из разноцветных шаров», вырезанные цветные шары по два на каждого ребенка и плоскостные площадки для выкладывания гирлянды на детей для работы в паре.  Магнитофон,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медиа файл запись</w:t>
      </w:r>
      <w:r w:rsidR="006B1DA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песенки «Мы в автобусе сидим».</w:t>
      </w:r>
    </w:p>
    <w:p w:rsidR="00EB6794" w:rsidRPr="00A32B34" w:rsidRDefault="00CB6C7D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Ход:</w:t>
      </w:r>
    </w:p>
    <w:p w:rsidR="00CB6C7D" w:rsidRPr="00A32B34" w:rsidRDefault="00CB6C7D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входят в группу и садятся на стульчики. Раздается стук в дверь. Воспитатель вносит в группу куклу Машу. </w:t>
      </w:r>
    </w:p>
    <w:p w:rsidR="00A32B34" w:rsidRDefault="00CB6C7D" w:rsidP="004963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-Ребята вы у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знали нашу гостью?  (ответы детей</w:t>
      </w:r>
      <w:r w:rsidR="006B1DA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- это Маша!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32B34" w:rsidRDefault="00A32B34" w:rsidP="00502E8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1A11" w:rsidRPr="00A32B34" w:rsidRDefault="00441A11" w:rsidP="00502E8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09875" cy="2107406"/>
            <wp:effectExtent l="19050" t="0" r="9525" b="0"/>
            <wp:docPr id="1" name="Рисунок 1" descr="C:\Documents and Settings\Admin\Рабочий стол\Для Оксаны\IMG-201911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Оксаны\IMG-20191105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9" cy="21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7D" w:rsidRPr="00A32B34" w:rsidRDefault="00CB6C7D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Ребята, Маша, пришла к нам за помощью. У Миши скоро день рождения. Она хотела сделать праздник для М</w:t>
      </w:r>
      <w:r w:rsidR="00A14EA7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иши,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позвала гостей, хотела при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готовить угощения, украсить дом</w:t>
      </w:r>
      <w:r w:rsidR="00A14EA7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 но у нее ничего не вышло. Ребята поможем Маше все исправить? (Ответы детей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-да поможем.</w:t>
      </w:r>
      <w:r w:rsidR="00A14EA7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1A11" w:rsidRPr="00A32B34" w:rsidRDefault="00A14EA7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Ну что же, тогда в путь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дорогу. Но дом Миши очень далеко, и поэтому мы с вами не пойдем, а поедим. Как вы думаете, сможем ли мы все уехать на машине?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(Ответы детей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очень маленькая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нас много). Тогда скажите, какой же транспорт нам нужен?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(грузовик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 автобус, большая машина), ребята кто ну вот и прозвучал правильный ответ</w:t>
      </w:r>
      <w:r w:rsidR="00D6185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автобус, в нем много мест и мы все поместимся в нем.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62B86" w:rsidRPr="00A32B34" w:rsidRDefault="00D61856" w:rsidP="000E168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вы молодцы, давайте займем свои мес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та в автобусе и отправимся в пут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ь дорогу.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(Дети рассаживаются по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местам)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 Ребята ну а что бы нам было веселее ехать давай те вместе спаем песенку «Мы в автобусе сидим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». (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Звучит песенка, и дети повторяют слова песенки и выполняют движения)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1A11" w:rsidRPr="00A32B34" w:rsidRDefault="00441A11" w:rsidP="00441A1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4" name="Рисунок 2" descr="C:\Documents and Settings\Admin\Рабочий стол\Для Оксаны\IMG-201911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Оксаны\IMG-2019110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7" cy="15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86" w:rsidRPr="00A32B34" w:rsidRDefault="00B62B86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бята ну вот мы и приехали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Ну что ж посмотрим</w:t>
      </w:r>
      <w:r w:rsidR="00441A11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 что у нашей Маши случилось и постараемся ей помочь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62B86" w:rsidRDefault="000E1684" w:rsidP="00A32B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ребята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сколько зайчат здесь собралось, только вот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почему-то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без хвостиков? Маша признавайся</w:t>
      </w:r>
      <w:r w:rsidR="007E05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ты наделала. Маша говорит, что она их решила покрасить</w:t>
      </w:r>
      <w:r w:rsidR="007E05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их шубки были яркими и веселыми для праздника, но вот зайчата шустрые все время вырывались и их хвостики оторвались.  Ну что ж ребята поможем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вернем зайчатам их хвостики?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(Ответы детей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-да</w:t>
      </w:r>
      <w:r w:rsidR="00B62B8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). Дети берут по зайчику, называя его цвет, и крепят хвостик соответствующего цвета.</w:t>
      </w:r>
    </w:p>
    <w:p w:rsidR="00A32B34" w:rsidRPr="00A32B34" w:rsidRDefault="00A32B34" w:rsidP="00A32B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1A11" w:rsidRPr="00A32B34" w:rsidRDefault="00441A11" w:rsidP="00441A1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381250" cy="1785938"/>
            <wp:effectExtent l="19050" t="0" r="0" b="0"/>
            <wp:docPr id="5" name="Рисунок 3" descr="C:\Documents and Settings\Admin\Рабочий стол\Для Оксаны\IMG-20191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Оксаны\IMG-2019110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4" cy="17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86" w:rsidRPr="00A32B34" w:rsidRDefault="00B62B86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-Ну ребята</w:t>
      </w:r>
      <w:r w:rsidR="007E05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вы молодцы.</w:t>
      </w:r>
      <w:r w:rsidR="007E05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Пойдем те дальше посмотрим, что же у Маши не получилось?  Маша говорит, что она хотела в кладовой набрать меда для угощений, ну вот все бочки попадали и разбились. Ну что ребята давайте поможем починить бочки?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 – да поможем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нужно подобрать дощечку нужной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формы. (</w:t>
      </w:r>
      <w:r w:rsidR="007E059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подбирают нужную фигуру называя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ее). Ой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7363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посмотрите,</w:t>
      </w:r>
      <w:r w:rsidR="00CD7363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Маша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радуется,</w:t>
      </w:r>
      <w:r w:rsidR="00CD7363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вы ей помогаете и со всем справляетесь.</w:t>
      </w:r>
    </w:p>
    <w:p w:rsidR="00441A11" w:rsidRPr="00A32B34" w:rsidRDefault="00441A11" w:rsidP="00441A1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81275" cy="1935957"/>
            <wp:effectExtent l="19050" t="0" r="9525" b="0"/>
            <wp:docPr id="6" name="Рисунок 4" descr="C:\Documents and Settings\Admin\Рабочий стол\Для Оксаны\IMG-201911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Оксаны\IMG-2019110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04" cy="193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8A" w:rsidRPr="00A32B34" w:rsidRDefault="00CD7363" w:rsidP="000E168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Ребята посмотрите к Маша и ежиков пригласила, но вот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ничем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не угостила, давайте угостим ежат яблоками. 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все ли яблоки одинаковые? (ответы детей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одно яблоко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большое,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остальные маленькие),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сколько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168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больших яблок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 –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одно)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 А сколько же у нас маленьких яблок (Ответы детей -много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). А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ежики у нас одинаковые? (ответы детей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нет,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ежик большой и много маленьких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). Какие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внимательные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вы думаете, какие яблоки, для каких ежат? (ответы детей, 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маленькие яблочки для маленьких ежат</w:t>
      </w:r>
      <w:r w:rsidR="005A6B76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большое яблочко для большого ежика). </w:t>
      </w:r>
      <w:r w:rsidR="00502E8A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Ежики остались очень довольными.</w:t>
      </w:r>
    </w:p>
    <w:p w:rsidR="006B1DA4" w:rsidRDefault="00A32B34" w:rsidP="00A32B34">
      <w:pPr>
        <w:tabs>
          <w:tab w:val="center" w:pos="5315"/>
          <w:tab w:val="left" w:pos="8340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02E8A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2E8A"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3528" cy="2600566"/>
            <wp:effectExtent l="19050" t="0" r="0" b="0"/>
            <wp:docPr id="10" name="Рисунок 5" descr="C:\Documents and Settings\Admin\Рабочий стол\Для Оксаны\IMG-201911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Оксаны\IMG-20191105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5" cy="26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32B34" w:rsidRPr="00A32B34" w:rsidRDefault="00A32B34" w:rsidP="00A32B34">
      <w:pPr>
        <w:tabs>
          <w:tab w:val="center" w:pos="5315"/>
          <w:tab w:val="left" w:pos="8340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1A11" w:rsidRPr="00A32B34" w:rsidRDefault="00441A11" w:rsidP="00502E8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E95" w:rsidRPr="00A32B34" w:rsidRDefault="000E1684" w:rsidP="000E168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Ой, ребята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посмотрите,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что,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интересно М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аша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хотела сделать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этими цветочками и горшочками?  Маша хотела украсить дом цветами в горшочках, но подобрать нужный горшочек не смогла, поможем Маше и в этот раз? (Дети берут цветок и подбирают горшочек нужного цвета, проговаривая его вслух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). Ребята</w:t>
      </w:r>
      <w:r w:rsidR="00502E8A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обратите внимание все ли цветы одинаковые? Чем они отличаются? (ответы детей).</w:t>
      </w:r>
    </w:p>
    <w:p w:rsidR="00502E8A" w:rsidRPr="00A32B34" w:rsidRDefault="00502E8A" w:rsidP="000E168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2579" cy="2476500"/>
            <wp:effectExtent l="19050" t="0" r="5421" b="0"/>
            <wp:docPr id="8" name="Рисунок 6" descr="C:\Documents and Settings\Admin\Рабочий стол\Для Оксаны\IMG-201911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Оксаны\IMG-20191105-WA00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08" cy="24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66255" cy="2473640"/>
            <wp:effectExtent l="19050" t="0" r="795" b="0"/>
            <wp:docPr id="9" name="Рисунок 7" descr="C:\Documents and Settings\Admin\Рабочий стол\Для Оксаны\IMG-201911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ля Оксаны\IMG-20191105-WA0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41" cy="24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4" w:rsidRPr="00A32B34" w:rsidRDefault="00502E8A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Ну вроде бы все сделали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еще у Маши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была гирлянда и она рассыпалась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давай те ее соберем все вместе. Из каких фигур состояла гирлянда? (из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кругов)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. А они все о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динаковые? (они разного </w:t>
      </w:r>
      <w:r w:rsidR="008F6D40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цвета)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Ребята у Маши есть фотография того какой была гирлянда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до того, как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рассыпалась. Давайте все вместе проговорим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шары какого цвета идут друг за другом (Дети проговаривают алгоритм построения разноцветных шаров) Посмотрите внимательно еще раз и соберите такую же.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(Дети в пар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ах собирают гирлянду по образцу,</w:t>
      </w:r>
      <w:r w:rsidR="00930E95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проговаривая цвета шаров).</w:t>
      </w:r>
    </w:p>
    <w:p w:rsidR="00502E8A" w:rsidRPr="00A32B34" w:rsidRDefault="00502E8A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81350" cy="2386013"/>
            <wp:effectExtent l="19050" t="0" r="0" b="0"/>
            <wp:docPr id="11" name="Рисунок 8" descr="C:\Documents and Settings\Admin\Рабочий стол\Для Оксаны\IMG-201911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Оксаны\IMG-20191105-WA00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53" cy="23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DEE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2350293"/>
            <wp:effectExtent l="19050" t="0" r="9525" b="0"/>
            <wp:docPr id="12" name="Рисунок 9" descr="C:\Documents and Settings\Admin\Рабочий стол\Для Оксаны\IMG-2019110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ля Оксаны\IMG-20191105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34" cy="23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34" w:rsidRDefault="00930E95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 </w:t>
      </w:r>
      <w:r w:rsidR="00502E8A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ребята нам пора возвращаться в детский сад, давайте попрощаемся с Машей и ее друзьями пусть они дожидаются Мишу, а нам пора. </w:t>
      </w:r>
    </w:p>
    <w:p w:rsidR="00A32B34" w:rsidRPr="00A32B34" w:rsidRDefault="00A32B34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5DEE" w:rsidRPr="00A32B34" w:rsidRDefault="00CC5DEE" w:rsidP="00CC5DE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305050" cy="1728789"/>
            <wp:effectExtent l="19050" t="0" r="0" b="0"/>
            <wp:docPr id="13" name="Рисунок 10" descr="C:\Documents and Settings\Admin\Рабочий стол\Для Оксаны\IMG-201911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ля Оксаны\IMG-20191105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0" cy="17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C3B" w:rsidRDefault="00811C3B" w:rsidP="00811C3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какие вы молодцы, давайте займем свои места в автобусе и отправимся в путь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дорогу. (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рассаживаются по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местам)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Ребята ну а что бы нам было веселее ехать давай те вместе спаем песенку «Мы в автобусе сидим». </w:t>
      </w:r>
      <w:r w:rsidR="00A32B34"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>(Звучит</w:t>
      </w:r>
      <w:r w:rsidRPr="00A32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песенка, и дети повторяют слова песенки и выполняют движения)</w:t>
      </w:r>
      <w:r w:rsidR="00E47F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7FE2" w:rsidRPr="00A32B34" w:rsidRDefault="00E47FE2" w:rsidP="00811C3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 вот мы и вернулись в наш детский сад, вам понравилось сегодня помогать Маше? А что вам понравилось больше всего? А я хочу отметить что вы у меня большие молодцы, и хочу подарить вам очень интересную игру. Спасибо!</w:t>
      </w:r>
      <w:bookmarkStart w:id="0" w:name="_GoBack"/>
      <w:bookmarkEnd w:id="0"/>
    </w:p>
    <w:p w:rsidR="00930E95" w:rsidRPr="00A32B34" w:rsidRDefault="00930E95" w:rsidP="00B62B8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30E95" w:rsidRPr="00A32B34" w:rsidSect="004963B0">
      <w:pgSz w:w="11906" w:h="16838"/>
      <w:pgMar w:top="567" w:right="567" w:bottom="68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500EBE"/>
    <w:multiLevelType w:val="hybridMultilevel"/>
    <w:tmpl w:val="0204A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B00BF9"/>
    <w:multiLevelType w:val="hybridMultilevel"/>
    <w:tmpl w:val="07B88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3626B"/>
    <w:multiLevelType w:val="hybridMultilevel"/>
    <w:tmpl w:val="D0D2B4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102E"/>
    <w:rsid w:val="000E1684"/>
    <w:rsid w:val="000F72B3"/>
    <w:rsid w:val="001C655B"/>
    <w:rsid w:val="003B58B4"/>
    <w:rsid w:val="00406E42"/>
    <w:rsid w:val="00441A11"/>
    <w:rsid w:val="004963B0"/>
    <w:rsid w:val="00502E8A"/>
    <w:rsid w:val="005038B6"/>
    <w:rsid w:val="00504013"/>
    <w:rsid w:val="005A6B76"/>
    <w:rsid w:val="005C3F22"/>
    <w:rsid w:val="005F125F"/>
    <w:rsid w:val="006B1DA4"/>
    <w:rsid w:val="007E0594"/>
    <w:rsid w:val="00811C3B"/>
    <w:rsid w:val="008F6D40"/>
    <w:rsid w:val="00900504"/>
    <w:rsid w:val="00930E95"/>
    <w:rsid w:val="00971BDF"/>
    <w:rsid w:val="00A14EA7"/>
    <w:rsid w:val="00A161B4"/>
    <w:rsid w:val="00A32B34"/>
    <w:rsid w:val="00B2102E"/>
    <w:rsid w:val="00B62B86"/>
    <w:rsid w:val="00C32B58"/>
    <w:rsid w:val="00CB6C7D"/>
    <w:rsid w:val="00CC5DEE"/>
    <w:rsid w:val="00CD7363"/>
    <w:rsid w:val="00D61856"/>
    <w:rsid w:val="00E47FE2"/>
    <w:rsid w:val="00EB6794"/>
    <w:rsid w:val="00F8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D29D13-B5E0-4511-8EA7-785136B3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0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A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C3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C3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3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2020-03-22T03:48:00Z</cp:lastPrinted>
  <dcterms:created xsi:type="dcterms:W3CDTF">2019-11-03T03:55:00Z</dcterms:created>
  <dcterms:modified xsi:type="dcterms:W3CDTF">2020-03-22T03:50:00Z</dcterms:modified>
</cp:coreProperties>
</file>