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19" w:rsidRDefault="00CC7219" w:rsidP="00400EB1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Муниципальное бюджетное дошкольное образовательное учреждение</w:t>
      </w:r>
    </w:p>
    <w:p w:rsidR="00CC7219" w:rsidRDefault="00CC7219" w:rsidP="00400EB1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«Детский сад №11»</w:t>
      </w:r>
    </w:p>
    <w:p w:rsidR="00CC7219" w:rsidRDefault="00CC7219" w:rsidP="00400EB1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sz w:val="28"/>
          <w:szCs w:val="28"/>
        </w:rPr>
      </w:pPr>
    </w:p>
    <w:p w:rsidR="00CC7219" w:rsidRPr="00CC7219" w:rsidRDefault="00CC7219" w:rsidP="00400EB1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sz w:val="36"/>
          <w:szCs w:val="36"/>
        </w:rPr>
      </w:pPr>
    </w:p>
    <w:p w:rsidR="00CC7219" w:rsidRPr="00CC7219" w:rsidRDefault="00CC7219" w:rsidP="00400EB1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sz w:val="36"/>
          <w:szCs w:val="36"/>
        </w:rPr>
      </w:pPr>
      <w:r w:rsidRPr="00CC7219">
        <w:rPr>
          <w:b/>
          <w:color w:val="333333"/>
          <w:sz w:val="36"/>
          <w:szCs w:val="36"/>
        </w:rPr>
        <w:t>Консультация для педагогов и родителей</w:t>
      </w:r>
    </w:p>
    <w:p w:rsidR="00400EB1" w:rsidRPr="00CC7219" w:rsidRDefault="00CC7219" w:rsidP="00400EB1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FF0000"/>
          <w:sz w:val="56"/>
          <w:szCs w:val="56"/>
        </w:rPr>
      </w:pPr>
      <w:r w:rsidRPr="00CC7219">
        <w:rPr>
          <w:b/>
          <w:color w:val="FF0000"/>
          <w:sz w:val="56"/>
          <w:szCs w:val="56"/>
        </w:rPr>
        <w:t>«</w:t>
      </w:r>
      <w:r w:rsidR="0085437D" w:rsidRPr="00CC7219">
        <w:rPr>
          <w:b/>
          <w:color w:val="FF0000"/>
          <w:sz w:val="56"/>
          <w:szCs w:val="56"/>
        </w:rPr>
        <w:t>Особенности</w:t>
      </w:r>
      <w:r w:rsidR="009645E4" w:rsidRPr="00CC7219">
        <w:rPr>
          <w:b/>
          <w:color w:val="FF0000"/>
          <w:sz w:val="56"/>
          <w:szCs w:val="56"/>
        </w:rPr>
        <w:t xml:space="preserve"> работы с </w:t>
      </w:r>
      <w:r w:rsidR="0085437D" w:rsidRPr="00CC7219">
        <w:rPr>
          <w:b/>
          <w:color w:val="FF0000"/>
          <w:sz w:val="56"/>
          <w:szCs w:val="56"/>
        </w:rPr>
        <w:t xml:space="preserve">логическими </w:t>
      </w:r>
      <w:r w:rsidR="009645E4" w:rsidRPr="00CC7219">
        <w:rPr>
          <w:b/>
          <w:color w:val="FF0000"/>
          <w:sz w:val="56"/>
          <w:szCs w:val="56"/>
        </w:rPr>
        <w:t xml:space="preserve">блоками </w:t>
      </w:r>
      <w:proofErr w:type="spellStart"/>
      <w:r w:rsidR="009645E4" w:rsidRPr="00CC7219">
        <w:rPr>
          <w:b/>
          <w:color w:val="FF0000"/>
          <w:sz w:val="56"/>
          <w:szCs w:val="56"/>
        </w:rPr>
        <w:t>Дьенеша</w:t>
      </w:r>
      <w:proofErr w:type="spellEnd"/>
      <w:r w:rsidRPr="00CC7219">
        <w:rPr>
          <w:b/>
          <w:color w:val="FF0000"/>
          <w:sz w:val="56"/>
          <w:szCs w:val="56"/>
        </w:rPr>
        <w:t>»</w:t>
      </w:r>
    </w:p>
    <w:p w:rsidR="00CC7219" w:rsidRDefault="00CC7219" w:rsidP="00400EB1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sz w:val="28"/>
          <w:szCs w:val="28"/>
        </w:rPr>
      </w:pPr>
    </w:p>
    <w:p w:rsidR="00CC7219" w:rsidRDefault="00CC7219" w:rsidP="00400EB1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sz w:val="28"/>
          <w:szCs w:val="28"/>
        </w:rPr>
      </w:pPr>
      <w:r w:rsidRPr="00CC7219">
        <w:rPr>
          <w:b/>
          <w:noProof/>
          <w:color w:val="333333"/>
          <w:sz w:val="28"/>
          <w:szCs w:val="28"/>
        </w:rPr>
        <w:drawing>
          <wp:inline distT="0" distB="0" distL="0" distR="0" wp14:anchorId="31FB4ACC" wp14:editId="10714E07">
            <wp:extent cx="5362575" cy="3951220"/>
            <wp:effectExtent l="0" t="0" r="0" b="0"/>
            <wp:docPr id="2054" name="Picture 6" descr="C:\Documents and Settings\Татьяна\Рабочий стол\для работы\МО\K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C:\Documents and Settings\Татьяна\Рабочий стол\для работы\МО\K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886" cy="395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C7219" w:rsidRDefault="00CC7219" w:rsidP="00400EB1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sz w:val="28"/>
          <w:szCs w:val="28"/>
        </w:rPr>
      </w:pPr>
    </w:p>
    <w:p w:rsidR="00CC7219" w:rsidRDefault="00CC7219" w:rsidP="00400EB1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sz w:val="28"/>
          <w:szCs w:val="28"/>
        </w:rPr>
      </w:pPr>
    </w:p>
    <w:p w:rsidR="00CC7219" w:rsidRDefault="00CC7219" w:rsidP="00CC7219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Воспитатель: </w:t>
      </w:r>
    </w:p>
    <w:p w:rsidR="00CC7219" w:rsidRDefault="00CC7219" w:rsidP="00CC7219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Захарчук Елена Николаевна </w:t>
      </w:r>
    </w:p>
    <w:p w:rsidR="00CC7219" w:rsidRDefault="00CC7219" w:rsidP="00400EB1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sz w:val="28"/>
          <w:szCs w:val="28"/>
        </w:rPr>
      </w:pPr>
    </w:p>
    <w:p w:rsidR="00CC7219" w:rsidRDefault="00CC7219" w:rsidP="00400EB1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sz w:val="28"/>
          <w:szCs w:val="28"/>
        </w:rPr>
      </w:pPr>
    </w:p>
    <w:p w:rsidR="00CC7219" w:rsidRDefault="00CC7219" w:rsidP="00400EB1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sz w:val="28"/>
          <w:szCs w:val="28"/>
        </w:rPr>
      </w:pPr>
    </w:p>
    <w:p w:rsidR="00CC7219" w:rsidRPr="009645E4" w:rsidRDefault="00CC7219" w:rsidP="00400EB1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Биробиджан, 2022 год</w:t>
      </w:r>
    </w:p>
    <w:p w:rsidR="00370F7E" w:rsidRDefault="00370F7E" w:rsidP="00370F7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Что такое блоки </w:t>
      </w:r>
      <w:proofErr w:type="spellStart"/>
      <w:r>
        <w:rPr>
          <w:i/>
          <w:sz w:val="28"/>
          <w:szCs w:val="28"/>
        </w:rPr>
        <w:t>Дьенеша</w:t>
      </w:r>
      <w:proofErr w:type="spellEnd"/>
      <w:r>
        <w:rPr>
          <w:i/>
          <w:sz w:val="28"/>
          <w:szCs w:val="28"/>
        </w:rPr>
        <w:t>?</w:t>
      </w:r>
    </w:p>
    <w:p w:rsidR="00370F7E" w:rsidRDefault="0009730F" w:rsidP="00370F7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i/>
          <w:sz w:val="28"/>
          <w:szCs w:val="28"/>
        </w:rPr>
      </w:pPr>
      <w:r w:rsidRPr="00370F7E">
        <w:rPr>
          <w:i/>
          <w:sz w:val="28"/>
          <w:szCs w:val="28"/>
        </w:rPr>
        <w:t xml:space="preserve"> Простой конструктор или популярная игра</w:t>
      </w:r>
    </w:p>
    <w:p w:rsidR="0009730F" w:rsidRDefault="0009730F" w:rsidP="00370F7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sz w:val="28"/>
          <w:szCs w:val="28"/>
        </w:rPr>
      </w:pPr>
      <w:r w:rsidRPr="00370F7E">
        <w:rPr>
          <w:i/>
          <w:sz w:val="28"/>
          <w:szCs w:val="28"/>
        </w:rPr>
        <w:t xml:space="preserve"> для юных математиков?</w:t>
      </w:r>
      <w:r>
        <w:rPr>
          <w:sz w:val="28"/>
          <w:szCs w:val="28"/>
        </w:rPr>
        <w:t xml:space="preserve"> </w:t>
      </w:r>
    </w:p>
    <w:p w:rsidR="0009730F" w:rsidRDefault="0009730F" w:rsidP="00370F7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дошкольной </w:t>
      </w:r>
      <w:r w:rsidR="00370F7E">
        <w:rPr>
          <w:sz w:val="28"/>
          <w:szCs w:val="28"/>
        </w:rPr>
        <w:t>прак</w:t>
      </w:r>
      <w:r>
        <w:rPr>
          <w:sz w:val="28"/>
          <w:szCs w:val="28"/>
        </w:rPr>
        <w:t>тике</w:t>
      </w:r>
      <w:r w:rsidRPr="00B3513E">
        <w:rPr>
          <w:sz w:val="28"/>
          <w:szCs w:val="28"/>
        </w:rPr>
        <w:t xml:space="preserve"> применяются разнообразные развивающие материалы. Однако возможность формировать в комплексе все важные для умственного развития мыслительные умения на протяжении всего дошкольного обучения дана не во многих. Наиболее эффективным пособием являются логические блоки, разработанные венгерским психологом и математиком </w:t>
      </w:r>
      <w:proofErr w:type="spellStart"/>
      <w:r w:rsidRPr="00B3513E">
        <w:rPr>
          <w:sz w:val="28"/>
          <w:szCs w:val="28"/>
        </w:rPr>
        <w:t>Дьенешем</w:t>
      </w:r>
      <w:proofErr w:type="spellEnd"/>
      <w:r w:rsidRPr="00B3513E">
        <w:rPr>
          <w:sz w:val="28"/>
          <w:szCs w:val="28"/>
        </w:rPr>
        <w:t>.</w:t>
      </w:r>
      <w:r>
        <w:rPr>
          <w:sz w:val="28"/>
          <w:szCs w:val="28"/>
        </w:rPr>
        <w:t xml:space="preserve"> Играя  блоками, дети знакомятся </w:t>
      </w:r>
      <w:r w:rsidRPr="00044A16">
        <w:rPr>
          <w:sz w:val="28"/>
          <w:szCs w:val="28"/>
        </w:rPr>
        <w:t>с формой, цветом и размером объектов, с математическими представлениями и начальными знаниями п</w:t>
      </w:r>
      <w:r>
        <w:rPr>
          <w:sz w:val="28"/>
          <w:szCs w:val="28"/>
        </w:rPr>
        <w:t xml:space="preserve">о информатике. </w:t>
      </w:r>
    </w:p>
    <w:p w:rsidR="0009730F" w:rsidRPr="00044A16" w:rsidRDefault="0009730F" w:rsidP="00370F7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Приобрести блоки</w:t>
      </w:r>
      <w:r w:rsidRPr="00044A16">
        <w:rPr>
          <w:sz w:val="28"/>
          <w:szCs w:val="28"/>
        </w:rPr>
        <w:t xml:space="preserve"> </w:t>
      </w:r>
      <w:proofErr w:type="spellStart"/>
      <w:r w:rsidRPr="00044A16">
        <w:rPr>
          <w:sz w:val="28"/>
          <w:szCs w:val="28"/>
        </w:rPr>
        <w:t>Дьенеша</w:t>
      </w:r>
      <w:proofErr w:type="spellEnd"/>
      <w:r w:rsidRPr="00044A16">
        <w:rPr>
          <w:sz w:val="28"/>
          <w:szCs w:val="28"/>
        </w:rPr>
        <w:t xml:space="preserve"> стоит тем родителям, которые хотят развить у своих детей логическое и аналитическое мышление (анализ, сравнение, классификация, обобщение), творческие способности, а также восприятие, память, внимание и воображение. Играя с блоками </w:t>
      </w:r>
      <w:proofErr w:type="spellStart"/>
      <w:r w:rsidRPr="00044A16">
        <w:rPr>
          <w:sz w:val="28"/>
          <w:szCs w:val="28"/>
        </w:rPr>
        <w:t>Дьенеша</w:t>
      </w:r>
      <w:proofErr w:type="spellEnd"/>
      <w:r w:rsidRPr="00044A16">
        <w:rPr>
          <w:sz w:val="28"/>
          <w:szCs w:val="28"/>
        </w:rPr>
        <w:t>, ребенок выполняет разнообразные предметные действия (группирует по признаку, выкладывает ряды по заданному алгоритму).</w:t>
      </w:r>
      <w:r w:rsidR="00343B89">
        <w:rPr>
          <w:sz w:val="28"/>
          <w:szCs w:val="28"/>
        </w:rPr>
        <w:t xml:space="preserve"> </w:t>
      </w:r>
      <w:r>
        <w:rPr>
          <w:sz w:val="28"/>
          <w:szCs w:val="28"/>
        </w:rPr>
        <w:t>Игровое поможет разнообразить познавательную активность не только дошкольников, но и будет способствовать в освоении математики младшим школьникам.</w:t>
      </w:r>
    </w:p>
    <w:p w:rsidR="00431E66" w:rsidRDefault="00400EB1" w:rsidP="00370F7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3513E">
        <w:rPr>
          <w:sz w:val="28"/>
          <w:szCs w:val="28"/>
        </w:rPr>
        <w:t xml:space="preserve">Дидактический набор состоит из 48 объемных геометрических фигур, различающихся по форме, цвету, размеру, толщине. Наряду с логическими блоками в работе применяются карточки (5×5 см), на которых условно обозначены свойства блоков (цвет, форма, размер, толщина). </w:t>
      </w:r>
      <w:r w:rsidR="00431E66" w:rsidRPr="00044A16">
        <w:rPr>
          <w:sz w:val="28"/>
          <w:szCs w:val="28"/>
        </w:rPr>
        <w:t xml:space="preserve">По задумке </w:t>
      </w:r>
      <w:proofErr w:type="spellStart"/>
      <w:r w:rsidR="00431E66" w:rsidRPr="00044A16">
        <w:rPr>
          <w:sz w:val="28"/>
          <w:szCs w:val="28"/>
        </w:rPr>
        <w:t>Дьенеша</w:t>
      </w:r>
      <w:proofErr w:type="spellEnd"/>
      <w:r w:rsidR="00431E66" w:rsidRPr="00044A16">
        <w:rPr>
          <w:sz w:val="28"/>
          <w:szCs w:val="28"/>
        </w:rPr>
        <w:t xml:space="preserve"> в наборе блоков нет ни одной одинаковой фигуры.</w:t>
      </w:r>
      <w:r w:rsidR="00431E66">
        <w:rPr>
          <w:sz w:val="28"/>
          <w:szCs w:val="28"/>
        </w:rPr>
        <w:t xml:space="preserve"> Поэтому основная сложность в работе заключается в сохранении целостности набора. С первых дней необходимо приучать малыша собирать все кубики в коробку, чтобы не потерять детали. </w:t>
      </w:r>
    </w:p>
    <w:p w:rsidR="00431E66" w:rsidRDefault="00431E66" w:rsidP="00370F7E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игровом наборе есть вкладыш с методическими рекомендациями и подборкой игр. Также отдельно можно приобрести игровые альбомы</w:t>
      </w:r>
      <w:r w:rsidR="00370F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предложены игры, схемы, интеллектуальные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простого до сложного уровня. Н</w:t>
      </w:r>
      <w:r w:rsidR="00370F7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«Маленькие логики», </w:t>
      </w:r>
      <w:r w:rsidR="00370F7E" w:rsidRPr="0004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«Блоки </w:t>
      </w:r>
      <w:proofErr w:type="spellStart"/>
      <w:r w:rsidR="00370F7E" w:rsidRPr="00044A16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="00370F7E" w:rsidRPr="0004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самых маленьких» (от 2 до 3 лет)</w:t>
      </w:r>
      <w:r w:rsidR="0037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0F7E" w:rsidRPr="00044A1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«Давайте вместе поиграем» (от 3до 7 лет)</w:t>
      </w:r>
      <w:r w:rsidR="0037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0F7E" w:rsidRPr="00044A16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«Страна блоков и палочек</w:t>
      </w:r>
      <w:proofErr w:type="gramStart"/>
      <w:r w:rsidR="00370F7E" w:rsidRPr="00044A16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="00370F7E" w:rsidRPr="00044A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4-7 лет)</w:t>
      </w:r>
      <w:r w:rsidR="0037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0F7E" w:rsidRPr="00044A16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«Лепим нелепицы» (от 4 лет)</w:t>
      </w:r>
      <w:r w:rsidR="0037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0F7E" w:rsidRPr="00044A1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«Праздник в стране блоков»( 5-8 лет)</w:t>
      </w:r>
      <w:r w:rsidR="0037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«Поиск затонувшего клада» (5-8лет), </w:t>
      </w:r>
      <w:r w:rsidR="00370F7E" w:rsidRPr="00044A1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«Спасатели приходят на помощь» (5-8лет).</w:t>
      </w:r>
      <w:r w:rsidR="0037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зависимости от возраста ребёнка желательно начинать с самых простых заданий. Так более логично усваиваются все операции и игровые действия с блоками. </w:t>
      </w:r>
    </w:p>
    <w:p w:rsidR="00370F7E" w:rsidRDefault="00370F7E" w:rsidP="00370F7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3513E">
        <w:rPr>
          <w:sz w:val="28"/>
          <w:szCs w:val="28"/>
        </w:rPr>
        <w:t xml:space="preserve">Блоки </w:t>
      </w:r>
      <w:proofErr w:type="spellStart"/>
      <w:r w:rsidRPr="00B3513E">
        <w:rPr>
          <w:sz w:val="28"/>
          <w:szCs w:val="28"/>
        </w:rPr>
        <w:t>Дьенеша</w:t>
      </w:r>
      <w:proofErr w:type="spellEnd"/>
      <w:r w:rsidRPr="00B3513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универсальная развивающая игра, которая позволяет</w:t>
      </w:r>
      <w:r w:rsidRPr="00B3513E">
        <w:rPr>
          <w:sz w:val="28"/>
          <w:szCs w:val="28"/>
        </w:rPr>
        <w:t>:</w:t>
      </w:r>
    </w:p>
    <w:p w:rsidR="00370F7E" w:rsidRPr="009D75DA" w:rsidRDefault="00370F7E" w:rsidP="00370F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line="360" w:lineRule="auto"/>
        <w:jc w:val="both"/>
        <w:rPr>
          <w:sz w:val="28"/>
          <w:szCs w:val="28"/>
        </w:rPr>
      </w:pPr>
      <w:proofErr w:type="gramStart"/>
      <w:r w:rsidRPr="009D75DA">
        <w:rPr>
          <w:sz w:val="28"/>
          <w:szCs w:val="28"/>
        </w:rPr>
        <w:t>Развивать мыслительные умения: сравнение, анализ, классификация, обобщение, абстрагирование, кодирование и декодирование информации (расшифровывать)</w:t>
      </w:r>
      <w:proofErr w:type="gramEnd"/>
    </w:p>
    <w:p w:rsidR="00370F7E" w:rsidRPr="009D75DA" w:rsidRDefault="00370F7E" w:rsidP="00370F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9D75DA">
        <w:rPr>
          <w:sz w:val="28"/>
          <w:szCs w:val="28"/>
        </w:rPr>
        <w:t>знаком</w:t>
      </w:r>
      <w:r>
        <w:rPr>
          <w:sz w:val="28"/>
          <w:szCs w:val="28"/>
        </w:rPr>
        <w:t>ить</w:t>
      </w:r>
      <w:r w:rsidRPr="009D75DA">
        <w:rPr>
          <w:sz w:val="28"/>
          <w:szCs w:val="28"/>
        </w:rPr>
        <w:t xml:space="preserve"> детей с геометрическими фигурами, формой и размером</w:t>
      </w:r>
    </w:p>
    <w:p w:rsidR="00370F7E" w:rsidRPr="009D75DA" w:rsidRDefault="00370F7E" w:rsidP="00370F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line="360" w:lineRule="auto"/>
        <w:jc w:val="both"/>
        <w:rPr>
          <w:sz w:val="28"/>
          <w:szCs w:val="28"/>
        </w:rPr>
      </w:pPr>
      <w:r w:rsidRPr="009D75DA">
        <w:rPr>
          <w:sz w:val="28"/>
          <w:szCs w:val="28"/>
        </w:rPr>
        <w:t>Развивать пространственные представления.</w:t>
      </w:r>
    </w:p>
    <w:p w:rsidR="00370F7E" w:rsidRPr="009D75DA" w:rsidRDefault="00370F7E" w:rsidP="00370F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line="360" w:lineRule="auto"/>
        <w:jc w:val="both"/>
        <w:rPr>
          <w:sz w:val="28"/>
          <w:szCs w:val="28"/>
        </w:rPr>
      </w:pPr>
      <w:r w:rsidRPr="009D75DA">
        <w:rPr>
          <w:sz w:val="28"/>
          <w:szCs w:val="28"/>
        </w:rPr>
        <w:t>Познакомить с формой, цветом, размером, толщиной объектов.</w:t>
      </w:r>
    </w:p>
    <w:p w:rsidR="00370F7E" w:rsidRPr="009D75DA" w:rsidRDefault="00370F7E" w:rsidP="00370F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line="360" w:lineRule="auto"/>
        <w:jc w:val="both"/>
        <w:rPr>
          <w:sz w:val="28"/>
          <w:szCs w:val="28"/>
        </w:rPr>
      </w:pPr>
      <w:r w:rsidRPr="009D75DA">
        <w:rPr>
          <w:sz w:val="28"/>
          <w:szCs w:val="28"/>
        </w:rPr>
        <w:t>Развивать познавательных процессов восприятия памяти, внимания, мышления.</w:t>
      </w:r>
    </w:p>
    <w:p w:rsidR="00370F7E" w:rsidRDefault="00370F7E" w:rsidP="00370F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75DA">
        <w:rPr>
          <w:sz w:val="28"/>
          <w:szCs w:val="28"/>
        </w:rPr>
        <w:t>Развивать творческие способности, воображение, фантазию, способности к моделированию и конструированию.</w:t>
      </w:r>
    </w:p>
    <w:p w:rsidR="00C353E8" w:rsidRPr="00044A16" w:rsidRDefault="00C353E8" w:rsidP="009D38D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игры и игровые упражнения можно разделить на 4 группы с постепенным усложнением:</w:t>
      </w:r>
    </w:p>
    <w:p w:rsidR="00C353E8" w:rsidRPr="00044A16" w:rsidRDefault="00C353E8" w:rsidP="009D38D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A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умений выявлять и абстрагировать свойства;</w:t>
      </w:r>
    </w:p>
    <w:p w:rsidR="00C353E8" w:rsidRPr="00044A16" w:rsidRDefault="00C353E8" w:rsidP="009D38D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A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умений сравнивать предметы по их свойствам;</w:t>
      </w:r>
    </w:p>
    <w:p w:rsidR="00C353E8" w:rsidRPr="00044A16" w:rsidRDefault="00C353E8" w:rsidP="009D38D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действий классификации и обобщения; </w:t>
      </w:r>
    </w:p>
    <w:p w:rsidR="00C353E8" w:rsidRPr="00044A16" w:rsidRDefault="00C353E8" w:rsidP="009D38D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A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способности к логическим действиям и операциям.</w:t>
      </w:r>
    </w:p>
    <w:p w:rsidR="00C353E8" w:rsidRPr="00044A16" w:rsidRDefault="009D38D7" w:rsidP="009D38D7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</w:t>
      </w:r>
      <w:r w:rsidR="00C353E8" w:rsidRPr="0004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и упражнения, за исключением четвёртой группы (логические), не ад</w:t>
      </w:r>
      <w:r w:rsidR="0037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ресуются конкретному возрасту. </w:t>
      </w:r>
    </w:p>
    <w:p w:rsidR="009D75DA" w:rsidRPr="009D75DA" w:rsidRDefault="00A0198C" w:rsidP="00A63AD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Начинать</w:t>
      </w:r>
      <w:r w:rsidR="009D75DA" w:rsidRPr="009D75DA">
        <w:rPr>
          <w:sz w:val="28"/>
          <w:szCs w:val="28"/>
        </w:rPr>
        <w:t xml:space="preserve"> освоение материала </w:t>
      </w:r>
      <w:r>
        <w:rPr>
          <w:sz w:val="28"/>
          <w:szCs w:val="28"/>
        </w:rPr>
        <w:t xml:space="preserve">необходимо </w:t>
      </w:r>
      <w:r w:rsidR="009D75DA" w:rsidRPr="009D75DA">
        <w:rPr>
          <w:sz w:val="28"/>
          <w:szCs w:val="28"/>
        </w:rPr>
        <w:t xml:space="preserve">с простого манипулирования фигурами. </w:t>
      </w:r>
      <w:r w:rsidR="00C353E8" w:rsidRPr="00C353E8">
        <w:rPr>
          <w:sz w:val="28"/>
          <w:szCs w:val="28"/>
        </w:rPr>
        <w:t>В общении с ребенком лучше пользоваться словом «фигура» или «кубик», чем слово «блок».</w:t>
      </w:r>
    </w:p>
    <w:p w:rsidR="009D75DA" w:rsidRPr="009D75DA" w:rsidRDefault="009D75DA" w:rsidP="00A63AD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D75DA">
        <w:rPr>
          <w:sz w:val="28"/>
          <w:szCs w:val="28"/>
        </w:rPr>
        <w:t>Перед тем, как непосредственно перейти к играм с бло</w:t>
      </w:r>
      <w:r w:rsidR="00FC06F1">
        <w:rPr>
          <w:sz w:val="28"/>
          <w:szCs w:val="28"/>
        </w:rPr>
        <w:t xml:space="preserve">ками </w:t>
      </w:r>
      <w:proofErr w:type="spellStart"/>
      <w:r w:rsidR="00FC06F1">
        <w:rPr>
          <w:sz w:val="28"/>
          <w:szCs w:val="28"/>
        </w:rPr>
        <w:t>Дьенеша</w:t>
      </w:r>
      <w:proofErr w:type="spellEnd"/>
      <w:r w:rsidR="00FC06F1">
        <w:rPr>
          <w:sz w:val="28"/>
          <w:szCs w:val="28"/>
        </w:rPr>
        <w:t>, надо дать</w:t>
      </w:r>
      <w:r w:rsidRPr="009D75DA">
        <w:rPr>
          <w:sz w:val="28"/>
          <w:szCs w:val="28"/>
        </w:rPr>
        <w:t xml:space="preserve"> детям возм</w:t>
      </w:r>
      <w:r w:rsidR="00FC06F1">
        <w:rPr>
          <w:sz w:val="28"/>
          <w:szCs w:val="28"/>
        </w:rPr>
        <w:t>ожность познакомиться с материалом</w:t>
      </w:r>
      <w:r w:rsidRPr="009D75DA">
        <w:rPr>
          <w:sz w:val="28"/>
          <w:szCs w:val="28"/>
        </w:rPr>
        <w:t xml:space="preserve">: самостоятельно достать их из коробки и рассмотреть, поиграть по своему усмотрению. Обычно дети сразу начинают строить башенки, домики и т. д. В процессе манипуляций с блоками дети установили, что они имеют различную форму, цвет, размер, толщину. </w:t>
      </w:r>
    </w:p>
    <w:p w:rsidR="009D75DA" w:rsidRDefault="009D75DA" w:rsidP="00A63AD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Далее можно п</w:t>
      </w:r>
      <w:r w:rsidRPr="009D75DA">
        <w:rPr>
          <w:sz w:val="28"/>
          <w:szCs w:val="28"/>
        </w:rPr>
        <w:t>редл</w:t>
      </w:r>
      <w:r>
        <w:rPr>
          <w:sz w:val="28"/>
          <w:szCs w:val="28"/>
        </w:rPr>
        <w:t>ожить</w:t>
      </w:r>
      <w:r w:rsidR="00FC06F1">
        <w:rPr>
          <w:sz w:val="28"/>
          <w:szCs w:val="28"/>
        </w:rPr>
        <w:t xml:space="preserve"> самые простые игры: </w:t>
      </w:r>
      <w:r w:rsidRPr="009D75DA">
        <w:rPr>
          <w:sz w:val="28"/>
          <w:szCs w:val="28"/>
        </w:rPr>
        <w:t xml:space="preserve"> </w:t>
      </w:r>
      <w:proofErr w:type="gramStart"/>
      <w:r w:rsidR="00FC06F1">
        <w:rPr>
          <w:sz w:val="28"/>
          <w:szCs w:val="28"/>
        </w:rPr>
        <w:t>«</w:t>
      </w:r>
      <w:r w:rsidRPr="009D75DA">
        <w:rPr>
          <w:sz w:val="28"/>
          <w:szCs w:val="28"/>
        </w:rPr>
        <w:t>Найди все фигуры</w:t>
      </w:r>
      <w:r w:rsidR="00FC06F1">
        <w:rPr>
          <w:sz w:val="28"/>
          <w:szCs w:val="28"/>
        </w:rPr>
        <w:t>»</w:t>
      </w:r>
      <w:r w:rsidRPr="009D75DA">
        <w:rPr>
          <w:sz w:val="28"/>
          <w:szCs w:val="28"/>
        </w:rPr>
        <w:t xml:space="preserve"> (блоки, как э</w:t>
      </w:r>
      <w:r w:rsidR="00FC06F1">
        <w:rPr>
          <w:sz w:val="28"/>
          <w:szCs w:val="28"/>
        </w:rPr>
        <w:t xml:space="preserve">та по цвету (по размеру, форме); </w:t>
      </w:r>
      <w:r w:rsidRPr="009D75DA">
        <w:rPr>
          <w:sz w:val="28"/>
          <w:szCs w:val="28"/>
        </w:rPr>
        <w:t xml:space="preserve"> </w:t>
      </w:r>
      <w:r w:rsidR="00FC06F1">
        <w:rPr>
          <w:sz w:val="28"/>
          <w:szCs w:val="28"/>
        </w:rPr>
        <w:t xml:space="preserve">« </w:t>
      </w:r>
      <w:r w:rsidRPr="009D75DA">
        <w:rPr>
          <w:sz w:val="28"/>
          <w:szCs w:val="28"/>
        </w:rPr>
        <w:t>Найди все фигуры, как эта по цвету и форме</w:t>
      </w:r>
      <w:r w:rsidR="00FC06F1">
        <w:rPr>
          <w:sz w:val="28"/>
          <w:szCs w:val="28"/>
        </w:rPr>
        <w:t>»</w:t>
      </w:r>
      <w:r w:rsidRPr="009D75DA">
        <w:rPr>
          <w:sz w:val="28"/>
          <w:szCs w:val="28"/>
        </w:rPr>
        <w:t xml:space="preserve"> (по форме</w:t>
      </w:r>
      <w:r w:rsidR="00FC06F1">
        <w:rPr>
          <w:sz w:val="28"/>
          <w:szCs w:val="28"/>
        </w:rPr>
        <w:t xml:space="preserve"> и размеру, по размеру и цвету); «</w:t>
      </w:r>
      <w:r w:rsidRPr="009D75DA">
        <w:rPr>
          <w:sz w:val="28"/>
          <w:szCs w:val="28"/>
        </w:rPr>
        <w:t>Цепочка</w:t>
      </w:r>
      <w:r w:rsidR="00FC06F1">
        <w:rPr>
          <w:sz w:val="28"/>
          <w:szCs w:val="28"/>
        </w:rPr>
        <w:t>», «Угости мишку печеньем»</w:t>
      </w:r>
      <w:r w:rsidR="00C353E8">
        <w:rPr>
          <w:sz w:val="28"/>
          <w:szCs w:val="28"/>
        </w:rPr>
        <w:t>.</w:t>
      </w:r>
      <w:proofErr w:type="gramEnd"/>
    </w:p>
    <w:p w:rsidR="009D75DA" w:rsidRPr="009D75DA" w:rsidRDefault="009D75DA" w:rsidP="00A63AD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Следующая ступень в работе с блоками</w:t>
      </w:r>
      <w:r w:rsidR="00A0198C">
        <w:rPr>
          <w:sz w:val="28"/>
          <w:szCs w:val="28"/>
        </w:rPr>
        <w:t xml:space="preserve"> на</w:t>
      </w:r>
      <w:r w:rsidR="00FC06F1">
        <w:rPr>
          <w:sz w:val="28"/>
          <w:szCs w:val="28"/>
        </w:rPr>
        <w:t xml:space="preserve"> «</w:t>
      </w:r>
      <w:r w:rsidRPr="009D75DA">
        <w:rPr>
          <w:sz w:val="28"/>
          <w:szCs w:val="28"/>
        </w:rPr>
        <w:t>Выяв</w:t>
      </w:r>
      <w:r w:rsidR="00FC06F1">
        <w:rPr>
          <w:sz w:val="28"/>
          <w:szCs w:val="28"/>
        </w:rPr>
        <w:t>ление и абстрагирование свойств». Здесь можно предложить поиграть в игры: «Найди клад», «Угадай-ка»</w:t>
      </w:r>
      <w:r w:rsidRPr="009D75DA">
        <w:rPr>
          <w:sz w:val="28"/>
          <w:szCs w:val="28"/>
        </w:rPr>
        <w:t xml:space="preserve">, </w:t>
      </w:r>
      <w:r w:rsidR="00FC06F1">
        <w:rPr>
          <w:sz w:val="28"/>
          <w:szCs w:val="28"/>
        </w:rPr>
        <w:t>«П</w:t>
      </w:r>
      <w:r w:rsidRPr="009D75DA">
        <w:rPr>
          <w:sz w:val="28"/>
          <w:szCs w:val="28"/>
        </w:rPr>
        <w:t xml:space="preserve">омоги </w:t>
      </w:r>
      <w:proofErr w:type="spellStart"/>
      <w:r w:rsidRPr="009D75DA">
        <w:rPr>
          <w:sz w:val="28"/>
          <w:szCs w:val="28"/>
        </w:rPr>
        <w:t>м</w:t>
      </w:r>
      <w:r w:rsidR="00FC06F1">
        <w:rPr>
          <w:sz w:val="28"/>
          <w:szCs w:val="28"/>
        </w:rPr>
        <w:t>уравьишкам</w:t>
      </w:r>
      <w:proofErr w:type="spellEnd"/>
      <w:r w:rsidR="00FC06F1">
        <w:rPr>
          <w:sz w:val="28"/>
          <w:szCs w:val="28"/>
        </w:rPr>
        <w:t xml:space="preserve"> попасть в свой домик»</w:t>
      </w:r>
      <w:r w:rsidR="009D38D7">
        <w:rPr>
          <w:sz w:val="28"/>
          <w:szCs w:val="28"/>
        </w:rPr>
        <w:t>, «Чудесный мешочек».</w:t>
      </w:r>
    </w:p>
    <w:p w:rsidR="009D75DA" w:rsidRPr="00B3513E" w:rsidRDefault="00A0198C" w:rsidP="00A63AD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Усложняются задания </w:t>
      </w:r>
      <w:r w:rsidR="009D75DA" w:rsidRPr="009D75DA">
        <w:rPr>
          <w:sz w:val="28"/>
          <w:szCs w:val="28"/>
        </w:rPr>
        <w:t>сравнением. Дети начинают устанавливать сходства и различия между фигурами. Восприятие ребенка приобретает более целенаправленный и организованный характер. Важно, чтобы ребенок понимал смысл вопросов «Чем похо</w:t>
      </w:r>
      <w:bookmarkStart w:id="0" w:name="_GoBack"/>
      <w:bookmarkEnd w:id="0"/>
      <w:r w:rsidR="009D75DA" w:rsidRPr="009D75DA">
        <w:rPr>
          <w:sz w:val="28"/>
          <w:szCs w:val="28"/>
        </w:rPr>
        <w:t>жи фигуры?» и «Чем отличаются фигуры?»</w:t>
      </w:r>
    </w:p>
    <w:p w:rsidR="00400EB1" w:rsidRDefault="00400EB1" w:rsidP="00370F7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3513E">
        <w:rPr>
          <w:sz w:val="28"/>
          <w:szCs w:val="28"/>
        </w:rPr>
        <w:t>Работу по формированию познавательных способностей целесообразно</w:t>
      </w:r>
      <w:r w:rsidR="009D38D7">
        <w:rPr>
          <w:sz w:val="28"/>
          <w:szCs w:val="28"/>
        </w:rPr>
        <w:t xml:space="preserve"> начинать со знакомства с цветом, затем формой</w:t>
      </w:r>
      <w:r w:rsidRPr="00B3513E">
        <w:rPr>
          <w:sz w:val="28"/>
          <w:szCs w:val="28"/>
        </w:rPr>
        <w:t>. И, соответственно, предлагать детям игры и упражнения на развитие умения оперировать одним свойством (обобщать и классифицировать, сравнивать объекты). Когда ребенок легко и безошибочно справляется с заданиями определенной ступени, следует предложить игры на умение оперировать двумя свойствами, а затем тремя и четырьмя свойствами.</w:t>
      </w:r>
    </w:p>
    <w:p w:rsidR="00400EB1" w:rsidRPr="00B3513E" w:rsidRDefault="00FC06F1" w:rsidP="00370F7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Таким образом, с</w:t>
      </w:r>
      <w:r w:rsidR="00400EB1" w:rsidRPr="00B3513E">
        <w:rPr>
          <w:sz w:val="28"/>
          <w:szCs w:val="28"/>
        </w:rPr>
        <w:t xml:space="preserve"> логическими блоками ребенок выполняет различные действия: выкладывает, меняет местами, убирает, прячет, ищет, делит между «поссорившимися» игрушками и, что очень важно, рассуждает по ходу игры.</w:t>
      </w:r>
      <w:proofErr w:type="gramEnd"/>
    </w:p>
    <w:p w:rsidR="00B3513E" w:rsidRPr="00CC7219" w:rsidRDefault="00B3513E" w:rsidP="00370F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C7219">
        <w:rPr>
          <w:b/>
          <w:sz w:val="28"/>
          <w:szCs w:val="28"/>
        </w:rPr>
        <w:t>Результатом работы с дошкольниками должно стать:</w:t>
      </w:r>
    </w:p>
    <w:p w:rsidR="00B3513E" w:rsidRPr="00CC7219" w:rsidRDefault="00B3513E" w:rsidP="00370F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C7219">
        <w:rPr>
          <w:sz w:val="28"/>
          <w:szCs w:val="28"/>
        </w:rPr>
        <w:t>1. Повышение уровня развития коммуникативных способностей дошкольников, навыков сотрудничества.</w:t>
      </w:r>
    </w:p>
    <w:p w:rsidR="00B3513E" w:rsidRPr="00CC7219" w:rsidRDefault="00B3513E" w:rsidP="00370F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C7219">
        <w:rPr>
          <w:sz w:val="28"/>
          <w:szCs w:val="28"/>
        </w:rPr>
        <w:t>2. Повышение уровня логического мышления, познавательных и творческих способностей детей.</w:t>
      </w:r>
    </w:p>
    <w:p w:rsidR="00B3513E" w:rsidRPr="00CC7219" w:rsidRDefault="00B3513E" w:rsidP="00370F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C7219">
        <w:rPr>
          <w:sz w:val="28"/>
          <w:szCs w:val="28"/>
        </w:rPr>
        <w:t>3. Проявление самостоятельности, инициативы.</w:t>
      </w:r>
    </w:p>
    <w:p w:rsidR="00B3513E" w:rsidRDefault="00B3513E" w:rsidP="00370F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C7219">
        <w:rPr>
          <w:sz w:val="28"/>
          <w:szCs w:val="28"/>
        </w:rPr>
        <w:t>4. Овладение основами математики и информатики.</w:t>
      </w:r>
    </w:p>
    <w:p w:rsidR="00FC06F1" w:rsidRDefault="009D38D7" w:rsidP="00FC06F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38D7" w:rsidRPr="009D38D7" w:rsidRDefault="009D38D7" w:rsidP="009D38D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C00000"/>
          <w:sz w:val="28"/>
          <w:szCs w:val="28"/>
          <w:u w:val="single"/>
        </w:rPr>
      </w:pPr>
      <w:r w:rsidRPr="009D38D7">
        <w:rPr>
          <w:b/>
          <w:color w:val="C00000"/>
          <w:sz w:val="28"/>
          <w:szCs w:val="28"/>
          <w:u w:val="single"/>
        </w:rPr>
        <w:t>Предлагаю вашему вниманию некоторые игры</w:t>
      </w:r>
      <w:r>
        <w:rPr>
          <w:b/>
          <w:color w:val="C00000"/>
          <w:sz w:val="28"/>
          <w:szCs w:val="28"/>
          <w:u w:val="single"/>
        </w:rPr>
        <w:t xml:space="preserve"> и упражнения</w:t>
      </w:r>
      <w:r w:rsidRPr="009D38D7">
        <w:rPr>
          <w:b/>
          <w:color w:val="C00000"/>
          <w:sz w:val="28"/>
          <w:szCs w:val="28"/>
          <w:u w:val="single"/>
        </w:rPr>
        <w:t>:</w:t>
      </w:r>
    </w:p>
    <w:p w:rsidR="009D38D7" w:rsidRPr="009D38D7" w:rsidRDefault="009D38D7" w:rsidP="009D38D7">
      <w:pPr>
        <w:pStyle w:val="a3"/>
        <w:shd w:val="clear" w:color="auto" w:fill="FFFFFF"/>
        <w:spacing w:after="0"/>
        <w:jc w:val="both"/>
        <w:rPr>
          <w:sz w:val="28"/>
          <w:szCs w:val="28"/>
          <w:u w:val="single"/>
        </w:rPr>
      </w:pPr>
      <w:r w:rsidRPr="009D38D7">
        <w:rPr>
          <w:sz w:val="28"/>
          <w:szCs w:val="28"/>
          <w:u w:val="single"/>
        </w:rPr>
        <w:t xml:space="preserve">Логические  упражнения с блоками </w:t>
      </w:r>
      <w:proofErr w:type="spellStart"/>
      <w:r w:rsidRPr="009D38D7">
        <w:rPr>
          <w:sz w:val="28"/>
          <w:szCs w:val="28"/>
          <w:u w:val="single"/>
        </w:rPr>
        <w:t>Дьенеша</w:t>
      </w:r>
      <w:proofErr w:type="spellEnd"/>
      <w:r w:rsidRPr="009D38D7">
        <w:rPr>
          <w:sz w:val="28"/>
          <w:szCs w:val="28"/>
          <w:u w:val="single"/>
        </w:rPr>
        <w:t xml:space="preserve"> </w:t>
      </w:r>
    </w:p>
    <w:p w:rsidR="009D38D7" w:rsidRPr="009D38D7" w:rsidRDefault="00343B89" w:rsidP="00343B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D38D7" w:rsidRPr="009D38D7">
        <w:rPr>
          <w:sz w:val="28"/>
          <w:szCs w:val="28"/>
        </w:rPr>
        <w:t xml:space="preserve">Перед ребенком выкладывается несколько фигур, которые нужно запомнить, а потом одна из фигур исчезает или заменяется на </w:t>
      </w:r>
      <w:proofErr w:type="gramStart"/>
      <w:r w:rsidR="009D38D7" w:rsidRPr="009D38D7">
        <w:rPr>
          <w:sz w:val="28"/>
          <w:szCs w:val="28"/>
        </w:rPr>
        <w:t>новую</w:t>
      </w:r>
      <w:proofErr w:type="gramEnd"/>
      <w:r w:rsidR="009D38D7" w:rsidRPr="009D38D7">
        <w:rPr>
          <w:sz w:val="28"/>
          <w:szCs w:val="28"/>
        </w:rPr>
        <w:t>, или две фигуры меняются местами. Ребенок должен заметить изменения.</w:t>
      </w:r>
    </w:p>
    <w:p w:rsidR="009D38D7" w:rsidRPr="009D38D7" w:rsidRDefault="009D38D7" w:rsidP="00343B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38D7">
        <w:rPr>
          <w:sz w:val="28"/>
          <w:szCs w:val="28"/>
        </w:rPr>
        <w:t xml:space="preserve"> 2) Все фигурки складываются в мешок. Попросите ребенка на ощупь достать все круглые блоки (все большие или все толстые). </w:t>
      </w:r>
    </w:p>
    <w:p w:rsidR="009D38D7" w:rsidRPr="009D38D7" w:rsidRDefault="009D38D7" w:rsidP="00343B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38D7">
        <w:rPr>
          <w:sz w:val="28"/>
          <w:szCs w:val="28"/>
        </w:rPr>
        <w:t xml:space="preserve">3) Все фигурки опять же складываются в мешок. Ребенок достает фигурку из мешка и характеризует ее по одному или нескольким признакам. Либо называет форму, размер или толщину, не вынимая из мешка. </w:t>
      </w:r>
    </w:p>
    <w:p w:rsidR="009D38D7" w:rsidRPr="009D38D7" w:rsidRDefault="009D38D7" w:rsidP="00343B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38D7">
        <w:rPr>
          <w:sz w:val="28"/>
          <w:szCs w:val="28"/>
        </w:rPr>
        <w:t>4)  Выложите три фигуры. Ребенку нужно догадаться, какая из них лишняя и по какому принципу (по цвету, форме, размеру или толщине).</w:t>
      </w:r>
    </w:p>
    <w:p w:rsidR="009D38D7" w:rsidRPr="009D38D7" w:rsidRDefault="009D38D7" w:rsidP="00343B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38D7">
        <w:rPr>
          <w:sz w:val="28"/>
          <w:szCs w:val="28"/>
        </w:rPr>
        <w:t xml:space="preserve"> 5) Положите перед ребенком любую фигуру и попросите его найти все фигуры, которые не такие, как эта, по цвету (размеру, форме, толщине).</w:t>
      </w:r>
    </w:p>
    <w:p w:rsidR="009D38D7" w:rsidRPr="009D38D7" w:rsidRDefault="009D38D7" w:rsidP="00343B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38D7">
        <w:rPr>
          <w:sz w:val="28"/>
          <w:szCs w:val="28"/>
        </w:rPr>
        <w:t xml:space="preserve"> 6) Положите перед ребенком любую фигуру и предложите ему найти такие же фигурки по цвету, но не такие по форме или такие же по форме, но не такие по цвету.</w:t>
      </w:r>
    </w:p>
    <w:p w:rsidR="009D38D7" w:rsidRPr="009D38D7" w:rsidRDefault="009D38D7" w:rsidP="00343B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38D7">
        <w:rPr>
          <w:sz w:val="28"/>
          <w:szCs w:val="28"/>
        </w:rPr>
        <w:t xml:space="preserve"> 7) Выложите перед малышом ряд фигур, чередуя их по цвету: красный, желтый, красный... (можно чередовать по форме, размеру и толщине). Предложите ему продолжить ряд.</w:t>
      </w:r>
    </w:p>
    <w:p w:rsidR="009D38D7" w:rsidRPr="009D38D7" w:rsidRDefault="009D38D7" w:rsidP="00343B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38D7">
        <w:rPr>
          <w:sz w:val="28"/>
          <w:szCs w:val="28"/>
        </w:rPr>
        <w:t xml:space="preserve"> </w:t>
      </w:r>
      <w:proofErr w:type="gramStart"/>
      <w:r w:rsidRPr="009D38D7">
        <w:rPr>
          <w:sz w:val="28"/>
          <w:szCs w:val="28"/>
        </w:rPr>
        <w:t>8) Выкладываем фигуры друг за другом так, чтобы каждая последующая  фигура отличалась от предыдущей всего одним признаком: цветом, формой, размером, толщиной.</w:t>
      </w:r>
      <w:proofErr w:type="gramEnd"/>
    </w:p>
    <w:p w:rsidR="009D38D7" w:rsidRPr="009D38D7" w:rsidRDefault="009D38D7" w:rsidP="00343B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38D7">
        <w:rPr>
          <w:sz w:val="28"/>
          <w:szCs w:val="28"/>
        </w:rPr>
        <w:t xml:space="preserve"> 9) Выкладываем цепочку из блоков </w:t>
      </w:r>
      <w:proofErr w:type="spellStart"/>
      <w:r w:rsidRPr="009D38D7">
        <w:rPr>
          <w:sz w:val="28"/>
          <w:szCs w:val="28"/>
        </w:rPr>
        <w:t>Дьенеша</w:t>
      </w:r>
      <w:proofErr w:type="spellEnd"/>
      <w:r w:rsidRPr="009D38D7">
        <w:rPr>
          <w:sz w:val="28"/>
          <w:szCs w:val="28"/>
        </w:rPr>
        <w:t>, чтобы рядом не было фигур одинаковых по форме и цвету (по цвету и размеру; по размеру и форме, по толщине и цвету и т.д</w:t>
      </w:r>
      <w:proofErr w:type="gramStart"/>
      <w:r w:rsidRPr="009D38D7">
        <w:rPr>
          <w:sz w:val="28"/>
          <w:szCs w:val="28"/>
        </w:rPr>
        <w:t>..).</w:t>
      </w:r>
      <w:proofErr w:type="gramEnd"/>
    </w:p>
    <w:p w:rsidR="009D38D7" w:rsidRPr="009D38D7" w:rsidRDefault="009D38D7" w:rsidP="00343B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38D7">
        <w:rPr>
          <w:sz w:val="28"/>
          <w:szCs w:val="28"/>
        </w:rPr>
        <w:lastRenderedPageBreak/>
        <w:t xml:space="preserve"> 10) Выкладываем цепочку, чтобы рядом были фигуры одинаковые по размеру, но разные по форме и т.д.</w:t>
      </w:r>
    </w:p>
    <w:p w:rsidR="009D38D7" w:rsidRPr="009D38D7" w:rsidRDefault="009D38D7" w:rsidP="00343B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38D7">
        <w:rPr>
          <w:sz w:val="28"/>
          <w:szCs w:val="28"/>
        </w:rPr>
        <w:t xml:space="preserve"> 11) Выкладываем цепочку, чтобы рядом были фигуры одинакового цвета и размера, но разной формы (одинакового размера, но разного цвета).</w:t>
      </w:r>
    </w:p>
    <w:p w:rsidR="009D38D7" w:rsidRPr="009D38D7" w:rsidRDefault="009D38D7" w:rsidP="00343B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38D7">
        <w:rPr>
          <w:sz w:val="28"/>
          <w:szCs w:val="28"/>
        </w:rPr>
        <w:t xml:space="preserve"> 12) Каждой фигуре нужно найти пару, например, по размеру: большой желтый круг встает в пару с маленьким желтым кругом и т.д.</w:t>
      </w:r>
    </w:p>
    <w:p w:rsidR="009D38D7" w:rsidRPr="009D38D7" w:rsidRDefault="009D38D7" w:rsidP="00343B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38D7">
        <w:rPr>
          <w:sz w:val="28"/>
          <w:szCs w:val="28"/>
        </w:rPr>
        <w:t xml:space="preserve"> 13) Выкладываем перед ребенком 8 логические блоков </w:t>
      </w:r>
      <w:proofErr w:type="spellStart"/>
      <w:r w:rsidRPr="009D38D7">
        <w:rPr>
          <w:sz w:val="28"/>
          <w:szCs w:val="28"/>
        </w:rPr>
        <w:t>Дьенеша</w:t>
      </w:r>
      <w:proofErr w:type="spellEnd"/>
      <w:r w:rsidRPr="009D38D7">
        <w:rPr>
          <w:sz w:val="28"/>
          <w:szCs w:val="28"/>
        </w:rPr>
        <w:t xml:space="preserve">, и пока он не видит, под одним из них прячем «клад» (монетку, камешек, вырезанную картинку и т.п.). Ребенок должен задавать вам наводящие вопросы, а вы можете отвечать только "да" или "нет": «Клад под синим блоком?» - «Нет», «Под красным?» - «Нет». Ребенок делает вывод, что клад под желтым блоком, и расспрашивает дальше про размер, форму и толщину. Затем "клад" прячет ребенок, а взрослый задает наводящие вопросы. </w:t>
      </w:r>
    </w:p>
    <w:p w:rsidR="009D38D7" w:rsidRPr="009D38D7" w:rsidRDefault="009D38D7" w:rsidP="00343B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38D7">
        <w:rPr>
          <w:sz w:val="28"/>
          <w:szCs w:val="28"/>
        </w:rPr>
        <w:t xml:space="preserve">14) По аналогии с предыдущей игрой можно спрятать в коробочку одну из фигур, а ребенок будет задавать наводящие вопросы, чтобы узнать, что за блок лежит в коробочке. </w:t>
      </w:r>
    </w:p>
    <w:p w:rsidR="009D38D7" w:rsidRPr="009D38D7" w:rsidRDefault="009D38D7" w:rsidP="00343B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38D7">
        <w:rPr>
          <w:sz w:val="28"/>
          <w:szCs w:val="28"/>
        </w:rPr>
        <w:t xml:space="preserve">15) В один ряд выкладывается 3 блока </w:t>
      </w:r>
      <w:proofErr w:type="spellStart"/>
      <w:r w:rsidRPr="009D38D7">
        <w:rPr>
          <w:sz w:val="28"/>
          <w:szCs w:val="28"/>
        </w:rPr>
        <w:t>Дьенеша</w:t>
      </w:r>
      <w:proofErr w:type="spellEnd"/>
      <w:r w:rsidRPr="009D38D7">
        <w:rPr>
          <w:sz w:val="28"/>
          <w:szCs w:val="28"/>
        </w:rPr>
        <w:t xml:space="preserve">, а в другой - 4. Спросите ребенка, где блоков больше и как их уравнять. </w:t>
      </w:r>
    </w:p>
    <w:p w:rsidR="009D38D7" w:rsidRPr="009D38D7" w:rsidRDefault="009D38D7" w:rsidP="00343B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38D7">
        <w:rPr>
          <w:sz w:val="28"/>
          <w:szCs w:val="28"/>
        </w:rPr>
        <w:t xml:space="preserve">16) Выкладываем в ряд 5-6 любых фигур. Нужно построить нижний ряд фигур так, чтобы под каждой фигурой верхнего ряда оказалась фигура другой формы (цвета, размера). </w:t>
      </w:r>
    </w:p>
    <w:p w:rsidR="009D38D7" w:rsidRPr="009D38D7" w:rsidRDefault="009D38D7" w:rsidP="00343B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38D7">
        <w:rPr>
          <w:sz w:val="28"/>
          <w:szCs w:val="28"/>
        </w:rPr>
        <w:t xml:space="preserve">17) Предлагаем таблицу из девяти клеток с выставленными в ней фигурами. Ребенку нужно подобрать недостающие блоки. </w:t>
      </w:r>
    </w:p>
    <w:p w:rsidR="009D38D7" w:rsidRPr="009D38D7" w:rsidRDefault="009D38D7" w:rsidP="00343B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38D7">
        <w:rPr>
          <w:sz w:val="28"/>
          <w:szCs w:val="28"/>
        </w:rPr>
        <w:t>18) В игре в домино фигуры делятся между участниками поровну. Каждый игрок поочередно делает свой ход. При отсутствии фигуры ход пропускается. Выигрывает тот, кто первым выложит все фигуры. Ходить можно по-разному: фигурами другого цвета (формы, размера).</w:t>
      </w:r>
      <w:r w:rsidRPr="009D38D7">
        <w:rPr>
          <w:sz w:val="28"/>
          <w:szCs w:val="28"/>
        </w:rPr>
        <w:cr/>
        <w:t xml:space="preserve"> 19) Ребенку предлагается выложить блоки </w:t>
      </w:r>
      <w:proofErr w:type="spellStart"/>
      <w:r w:rsidRPr="009D38D7">
        <w:rPr>
          <w:sz w:val="28"/>
          <w:szCs w:val="28"/>
        </w:rPr>
        <w:t>Дьенеша</w:t>
      </w:r>
      <w:proofErr w:type="spellEnd"/>
      <w:r w:rsidRPr="009D38D7">
        <w:rPr>
          <w:sz w:val="28"/>
          <w:szCs w:val="28"/>
        </w:rPr>
        <w:t xml:space="preserve"> по начерченной схеме-картинке, например, нарисован красный большой круг, за ним синий маленький треугольник и т.д. </w:t>
      </w:r>
    </w:p>
    <w:p w:rsidR="009D38D7" w:rsidRPr="009D38D7" w:rsidRDefault="009D38D7" w:rsidP="00343B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38D7">
        <w:rPr>
          <w:sz w:val="28"/>
          <w:szCs w:val="28"/>
        </w:rPr>
        <w:t xml:space="preserve">20) Из логических блоков </w:t>
      </w:r>
      <w:proofErr w:type="spellStart"/>
      <w:r w:rsidRPr="009D38D7">
        <w:rPr>
          <w:sz w:val="28"/>
          <w:szCs w:val="28"/>
        </w:rPr>
        <w:t>Дьенеша</w:t>
      </w:r>
      <w:proofErr w:type="spellEnd"/>
      <w:r w:rsidRPr="009D38D7">
        <w:rPr>
          <w:sz w:val="28"/>
          <w:szCs w:val="28"/>
        </w:rPr>
        <w:t xml:space="preserve"> можно составлять плоскостные изображения предметов: машинка, паровоз, дом, башня.</w:t>
      </w:r>
    </w:p>
    <w:p w:rsidR="009D38D7" w:rsidRPr="009D38D7" w:rsidRDefault="009D38D7" w:rsidP="00343B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38D7">
        <w:rPr>
          <w:sz w:val="28"/>
          <w:szCs w:val="28"/>
        </w:rPr>
        <w:t xml:space="preserve"> 21). Мама убирает в коробку только прямоугольные блоки, а ребенок все красные, затем мама убирает только тонкие фигуры, а ребенок – большие и т.д.</w:t>
      </w:r>
    </w:p>
    <w:p w:rsidR="009D38D7" w:rsidRPr="009D38D7" w:rsidRDefault="009D38D7" w:rsidP="00343B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D38D7">
        <w:rPr>
          <w:b/>
          <w:sz w:val="28"/>
          <w:szCs w:val="28"/>
        </w:rPr>
        <w:t>Игры</w:t>
      </w:r>
      <w:r w:rsidR="00196D8B">
        <w:rPr>
          <w:b/>
          <w:sz w:val="28"/>
          <w:szCs w:val="28"/>
        </w:rPr>
        <w:t xml:space="preserve"> с логическими блоками </w:t>
      </w:r>
      <w:proofErr w:type="spellStart"/>
      <w:r w:rsidR="00196D8B">
        <w:rPr>
          <w:b/>
          <w:sz w:val="28"/>
          <w:szCs w:val="28"/>
        </w:rPr>
        <w:t>Дьенеша</w:t>
      </w:r>
      <w:proofErr w:type="spellEnd"/>
      <w:r w:rsidR="00196D8B">
        <w:rPr>
          <w:b/>
          <w:sz w:val="28"/>
          <w:szCs w:val="28"/>
        </w:rPr>
        <w:t>.</w:t>
      </w:r>
    </w:p>
    <w:p w:rsidR="00CC7219" w:rsidRPr="00CC7219" w:rsidRDefault="00400EB1" w:rsidP="00196D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C7219">
        <w:rPr>
          <w:b/>
          <w:sz w:val="28"/>
          <w:szCs w:val="28"/>
        </w:rPr>
        <w:t xml:space="preserve">1. </w:t>
      </w:r>
      <w:r w:rsidR="00CC7219" w:rsidRPr="00CC7219">
        <w:rPr>
          <w:rStyle w:val="c3"/>
          <w:b/>
          <w:sz w:val="28"/>
          <w:szCs w:val="28"/>
        </w:rPr>
        <w:t>Дидактическая игра «Найди такой же блок»</w:t>
      </w:r>
    </w:p>
    <w:p w:rsidR="00CC7219" w:rsidRPr="00716A9F" w:rsidRDefault="00CC7219" w:rsidP="00196D8B">
      <w:pPr>
        <w:pStyle w:val="c20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19"/>
          <w:sz w:val="28"/>
          <w:szCs w:val="28"/>
        </w:rPr>
        <w:t xml:space="preserve">Задачи: </w:t>
      </w:r>
      <w:r w:rsidRPr="00716A9F">
        <w:rPr>
          <w:rStyle w:val="c19"/>
          <w:sz w:val="28"/>
          <w:szCs w:val="28"/>
        </w:rPr>
        <w:t>Знакомить с логическими блоками</w:t>
      </w:r>
      <w:r>
        <w:rPr>
          <w:rStyle w:val="c19"/>
          <w:sz w:val="28"/>
          <w:szCs w:val="28"/>
        </w:rPr>
        <w:t>.</w:t>
      </w:r>
      <w:r w:rsidRPr="00716A9F">
        <w:rPr>
          <w:rStyle w:val="c19"/>
          <w:sz w:val="28"/>
          <w:szCs w:val="28"/>
        </w:rPr>
        <w:t xml:space="preserve"> </w:t>
      </w:r>
      <w:proofErr w:type="gramStart"/>
      <w:r w:rsidRPr="00716A9F">
        <w:rPr>
          <w:rStyle w:val="c19"/>
          <w:sz w:val="28"/>
          <w:szCs w:val="28"/>
        </w:rPr>
        <w:t>Закрепить название геометрических фигур, основных цветов, понятия «большой - маленький», «толстый – тонкий»</w:t>
      </w:r>
      <w:r>
        <w:rPr>
          <w:rStyle w:val="c19"/>
          <w:sz w:val="28"/>
          <w:szCs w:val="28"/>
        </w:rPr>
        <w:t>.</w:t>
      </w:r>
      <w:proofErr w:type="gramEnd"/>
      <w:r w:rsidRPr="00716A9F">
        <w:rPr>
          <w:rStyle w:val="c19"/>
          <w:sz w:val="28"/>
          <w:szCs w:val="28"/>
        </w:rPr>
        <w:t xml:space="preserve"> Развивать умения сравнивать геометрические фигуры между собой, выявлять общий признак и находить</w:t>
      </w:r>
      <w:r w:rsidR="00FC06F1">
        <w:rPr>
          <w:rStyle w:val="c19"/>
          <w:sz w:val="28"/>
          <w:szCs w:val="28"/>
        </w:rPr>
        <w:t xml:space="preserve"> фигуру по заданному признаку. </w:t>
      </w:r>
    </w:p>
    <w:p w:rsidR="00CC7219" w:rsidRPr="00716A9F" w:rsidRDefault="00CC7219" w:rsidP="00CC7219">
      <w:pPr>
        <w:pStyle w:val="c2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16A9F">
        <w:rPr>
          <w:rStyle w:val="c19"/>
          <w:sz w:val="28"/>
          <w:szCs w:val="28"/>
        </w:rPr>
        <w:t xml:space="preserve">Материал: Набор логических блоков </w:t>
      </w:r>
      <w:proofErr w:type="spellStart"/>
      <w:r w:rsidRPr="00716A9F">
        <w:rPr>
          <w:rStyle w:val="c19"/>
          <w:sz w:val="28"/>
          <w:szCs w:val="28"/>
        </w:rPr>
        <w:t>Дьенеша</w:t>
      </w:r>
      <w:proofErr w:type="spellEnd"/>
    </w:p>
    <w:p w:rsidR="00CC7219" w:rsidRPr="00716A9F" w:rsidRDefault="00CC7219" w:rsidP="00CC7219">
      <w:pPr>
        <w:pStyle w:val="c2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16A9F">
        <w:rPr>
          <w:rStyle w:val="c19"/>
          <w:sz w:val="28"/>
          <w:szCs w:val="28"/>
        </w:rPr>
        <w:lastRenderedPageBreak/>
        <w:t xml:space="preserve">Ход  игры: Педагог дает детям задания – Найди все фигуры  (блоки), как эта по цвету (по размеру, форме). Найди не такую фигуру, как эта по цвету (по форме, размеру). Найди все такие фигуры, как эта по цвету и форме (по форме и размеру, по размеру и цвету). Найди не такие фигуры как эта по цвету и размеру (по цвету и форме, по форме и размеру; по цвету, размеру и форме). </w:t>
      </w:r>
      <w:proofErr w:type="gramStart"/>
      <w:r w:rsidRPr="00716A9F">
        <w:rPr>
          <w:rStyle w:val="c19"/>
          <w:sz w:val="28"/>
          <w:szCs w:val="28"/>
        </w:rPr>
        <w:t>Найди такие же, как эта по цвету, но другой формы или такие же по форме, но другого размера или такие же по размеру, но другого цвета.</w:t>
      </w:r>
      <w:proofErr w:type="gramEnd"/>
      <w:r w:rsidRPr="00716A9F">
        <w:rPr>
          <w:rStyle w:val="c19"/>
          <w:sz w:val="28"/>
          <w:szCs w:val="28"/>
        </w:rPr>
        <w:t xml:space="preserve"> Найди </w:t>
      </w:r>
      <w:proofErr w:type="gramStart"/>
      <w:r w:rsidRPr="00716A9F">
        <w:rPr>
          <w:rStyle w:val="c19"/>
          <w:sz w:val="28"/>
          <w:szCs w:val="28"/>
        </w:rPr>
        <w:t>такую</w:t>
      </w:r>
      <w:proofErr w:type="gramEnd"/>
      <w:r w:rsidRPr="00716A9F">
        <w:rPr>
          <w:rStyle w:val="c19"/>
          <w:sz w:val="28"/>
          <w:szCs w:val="28"/>
        </w:rPr>
        <w:t xml:space="preserve"> же, как предъявляемая фигура, по цвету и форме, но другие по размеру (такие же по размеру и цвету, но другие по форме; такие же по форме и размеру, но другого цвета).</w:t>
      </w:r>
    </w:p>
    <w:p w:rsidR="00400EB1" w:rsidRPr="00CC7219" w:rsidRDefault="00400EB1" w:rsidP="009645E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CC7219">
        <w:rPr>
          <w:sz w:val="28"/>
          <w:szCs w:val="28"/>
        </w:rPr>
        <w:t>2</w:t>
      </w:r>
      <w:r w:rsidRPr="00CC7219">
        <w:rPr>
          <w:b/>
          <w:bCs/>
          <w:sz w:val="28"/>
          <w:szCs w:val="28"/>
        </w:rPr>
        <w:t>. «Найди клад или мышку»</w:t>
      </w:r>
    </w:p>
    <w:p w:rsidR="00400EB1" w:rsidRPr="00CC7219" w:rsidRDefault="00400EB1" w:rsidP="009645E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CC7219">
        <w:rPr>
          <w:sz w:val="28"/>
          <w:szCs w:val="28"/>
        </w:rPr>
        <w:t>Цель: развивать умение выявлять в предметах, абстрагировать и называть цвет, форму, размер, толщину.</w:t>
      </w:r>
    </w:p>
    <w:p w:rsidR="00400EB1" w:rsidRPr="00CC7219" w:rsidRDefault="00400EB1" w:rsidP="009645E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CC7219">
        <w:rPr>
          <w:sz w:val="28"/>
          <w:szCs w:val="28"/>
        </w:rPr>
        <w:t>Ход игры:</w:t>
      </w:r>
    </w:p>
    <w:p w:rsidR="00400EB1" w:rsidRPr="00CC7219" w:rsidRDefault="00400EB1" w:rsidP="009645E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CC7219">
        <w:rPr>
          <w:sz w:val="28"/>
          <w:szCs w:val="28"/>
        </w:rPr>
        <w:t>1 вариант</w:t>
      </w:r>
    </w:p>
    <w:p w:rsidR="00400EB1" w:rsidRPr="00CC7219" w:rsidRDefault="00400EB1" w:rsidP="009645E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CC7219">
        <w:rPr>
          <w:sz w:val="28"/>
          <w:szCs w:val="28"/>
        </w:rPr>
        <w:t>Перед детьми лежат 8 блоков, различающихся по свойствам. Дети – кладоискатели, монета – клад. Один из ребят задает вопрос.</w:t>
      </w:r>
    </w:p>
    <w:p w:rsidR="00400EB1" w:rsidRPr="00CC7219" w:rsidRDefault="00400EB1" w:rsidP="009645E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CC7219">
        <w:rPr>
          <w:sz w:val="28"/>
          <w:szCs w:val="28"/>
        </w:rPr>
        <w:t>Клад под синим блоком?</w:t>
      </w:r>
    </w:p>
    <w:p w:rsidR="00400EB1" w:rsidRPr="00CC7219" w:rsidRDefault="00400EB1" w:rsidP="009645E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CC7219">
        <w:rPr>
          <w:sz w:val="28"/>
          <w:szCs w:val="28"/>
        </w:rPr>
        <w:t>Под большим и т.д.?</w:t>
      </w:r>
    </w:p>
    <w:p w:rsidR="00400EB1" w:rsidRPr="00CC7219" w:rsidRDefault="00400EB1" w:rsidP="009645E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CC7219">
        <w:rPr>
          <w:sz w:val="28"/>
          <w:szCs w:val="28"/>
        </w:rPr>
        <w:t>Кладоискатель, назвавший все свойства блока, проверяет. Если находит клад, забирает себе, если нет – поиск продолжается.</w:t>
      </w:r>
    </w:p>
    <w:p w:rsidR="00400EB1" w:rsidRPr="00CC7219" w:rsidRDefault="00400EB1" w:rsidP="009645E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CC7219">
        <w:rPr>
          <w:sz w:val="28"/>
          <w:szCs w:val="28"/>
        </w:rPr>
        <w:t>2 вариант</w:t>
      </w:r>
    </w:p>
    <w:p w:rsidR="00400EB1" w:rsidRPr="00CC7219" w:rsidRDefault="00400EB1" w:rsidP="009645E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CC7219">
        <w:rPr>
          <w:sz w:val="28"/>
          <w:szCs w:val="28"/>
        </w:rPr>
        <w:t>Ведущий говорит: мышка спряталась под красным, большим кругом. Можно карточками – символами написать письмо.</w:t>
      </w:r>
    </w:p>
    <w:p w:rsidR="00400EB1" w:rsidRPr="00CC7219" w:rsidRDefault="00400EB1" w:rsidP="009645E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CC7219">
        <w:rPr>
          <w:sz w:val="28"/>
          <w:szCs w:val="28"/>
        </w:rPr>
        <w:t xml:space="preserve">3. </w:t>
      </w:r>
      <w:r w:rsidRPr="00CC7219">
        <w:rPr>
          <w:b/>
          <w:sz w:val="28"/>
          <w:szCs w:val="28"/>
        </w:rPr>
        <w:t>«Найди свой домик»</w:t>
      </w:r>
    </w:p>
    <w:p w:rsidR="00400EB1" w:rsidRPr="00CC7219" w:rsidRDefault="00400EB1" w:rsidP="009645E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CC7219">
        <w:rPr>
          <w:sz w:val="28"/>
          <w:szCs w:val="28"/>
        </w:rPr>
        <w:t>Цель: прививать умение различать цвета, формы геометрических фигур.</w:t>
      </w:r>
    </w:p>
    <w:p w:rsidR="00400EB1" w:rsidRPr="00CC7219" w:rsidRDefault="00400EB1" w:rsidP="009645E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CC7219">
        <w:rPr>
          <w:sz w:val="28"/>
          <w:szCs w:val="28"/>
        </w:rPr>
        <w:t>Ход игры: на импровизированной лесной полянке лежат три обруча, в них находится по одной геометрической фигуре (круг, квадрат, треугольник). Воспитатель предлагает детям рассмотреть обручи с фигурами и объясняет, что в обруче с кругом живут все круги и т.д. Для того</w:t>
      </w:r>
      <w:proofErr w:type="gramStart"/>
      <w:r w:rsidRPr="00CC7219">
        <w:rPr>
          <w:sz w:val="28"/>
          <w:szCs w:val="28"/>
        </w:rPr>
        <w:t>,</w:t>
      </w:r>
      <w:proofErr w:type="gramEnd"/>
      <w:r w:rsidRPr="00CC7219">
        <w:rPr>
          <w:sz w:val="28"/>
          <w:szCs w:val="28"/>
        </w:rPr>
        <w:t xml:space="preserve"> чтобы попасть в домик, нужен ключик. Из «волшебного» мешочка каждый выбирает себе «ключик» (геометрическую фигуру) и находит свой домик по форме и цвету «ключика».</w:t>
      </w:r>
    </w:p>
    <w:p w:rsidR="00400EB1" w:rsidRPr="00CC7219" w:rsidRDefault="00400EB1" w:rsidP="009645E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CC7219">
        <w:rPr>
          <w:sz w:val="28"/>
          <w:szCs w:val="28"/>
        </w:rPr>
        <w:t>Продолжая игру, дети могут обмениваться ключиками, а воспитатель незаметно меняет или добавляет фигуры в обручи.</w:t>
      </w:r>
    </w:p>
    <w:p w:rsidR="00400EB1" w:rsidRPr="00CC7219" w:rsidRDefault="00400EB1" w:rsidP="009645E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CC7219">
        <w:rPr>
          <w:sz w:val="28"/>
          <w:szCs w:val="28"/>
        </w:rPr>
        <w:t>4. «</w:t>
      </w:r>
      <w:r w:rsidRPr="00CC7219">
        <w:rPr>
          <w:b/>
          <w:sz w:val="28"/>
          <w:szCs w:val="28"/>
        </w:rPr>
        <w:t>Построй дорожку»</w:t>
      </w:r>
    </w:p>
    <w:p w:rsidR="00400EB1" w:rsidRPr="00CC7219" w:rsidRDefault="00400EB1" w:rsidP="009645E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CC7219">
        <w:rPr>
          <w:sz w:val="28"/>
          <w:szCs w:val="28"/>
        </w:rPr>
        <w:t>Цель: развивать умение выделять свойства в предметах, абстрагировать эти свойства от других, следовать определенным правилам при решении практических задач.</w:t>
      </w:r>
    </w:p>
    <w:p w:rsidR="00400EB1" w:rsidRPr="00CC7219" w:rsidRDefault="00400EB1" w:rsidP="009645E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CC7219">
        <w:rPr>
          <w:sz w:val="28"/>
          <w:szCs w:val="28"/>
        </w:rPr>
        <w:t>Ход игры: перед детьми – таблица, на полу – блоки. Игровая задача: построить дорожки для пешеходов и автомобилей в городе. Правила построения дорожек записаны в таблице (демонстрация таблиц</w:t>
      </w:r>
      <w:proofErr w:type="gramStart"/>
      <w:r w:rsidRPr="00CC7219">
        <w:rPr>
          <w:sz w:val="28"/>
          <w:szCs w:val="28"/>
        </w:rPr>
        <w:t>)ё</w:t>
      </w:r>
      <w:proofErr w:type="gramEnd"/>
    </w:p>
    <w:p w:rsidR="00400EB1" w:rsidRPr="00CC7219" w:rsidRDefault="00400EB1" w:rsidP="009645E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CC7219">
        <w:rPr>
          <w:sz w:val="28"/>
          <w:szCs w:val="28"/>
        </w:rPr>
        <w:t xml:space="preserve">5. </w:t>
      </w:r>
      <w:r w:rsidRPr="00CC7219">
        <w:rPr>
          <w:b/>
          <w:sz w:val="28"/>
          <w:szCs w:val="28"/>
        </w:rPr>
        <w:t>«Дорожки»</w:t>
      </w:r>
    </w:p>
    <w:p w:rsidR="00400EB1" w:rsidRPr="00CC7219" w:rsidRDefault="00400EB1" w:rsidP="009645E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CC7219">
        <w:rPr>
          <w:sz w:val="28"/>
          <w:szCs w:val="28"/>
        </w:rPr>
        <w:lastRenderedPageBreak/>
        <w:t>Цель: развитие умений выделять и абстрагировать цвет, форму, размер, толщину, сравнивать предметы по заданным свойствам.</w:t>
      </w:r>
    </w:p>
    <w:p w:rsidR="00400EB1" w:rsidRPr="00CC7219" w:rsidRDefault="00400EB1" w:rsidP="009645E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CC7219">
        <w:rPr>
          <w:sz w:val="28"/>
          <w:szCs w:val="28"/>
        </w:rPr>
        <w:t xml:space="preserve">Ход игры: на полу по кругу расставлены три домика для </w:t>
      </w:r>
      <w:proofErr w:type="spellStart"/>
      <w:r w:rsidRPr="00CC7219">
        <w:rPr>
          <w:sz w:val="28"/>
          <w:szCs w:val="28"/>
        </w:rPr>
        <w:t>Ниф-Нифа</w:t>
      </w:r>
      <w:proofErr w:type="spellEnd"/>
      <w:r w:rsidRPr="00CC7219">
        <w:rPr>
          <w:sz w:val="28"/>
          <w:szCs w:val="28"/>
        </w:rPr>
        <w:t xml:space="preserve">, </w:t>
      </w:r>
      <w:proofErr w:type="spellStart"/>
      <w:r w:rsidRPr="00CC7219">
        <w:rPr>
          <w:sz w:val="28"/>
          <w:szCs w:val="28"/>
        </w:rPr>
        <w:t>Наф-Нафа</w:t>
      </w:r>
      <w:proofErr w:type="spellEnd"/>
      <w:r w:rsidRPr="00CC7219">
        <w:rPr>
          <w:sz w:val="28"/>
          <w:szCs w:val="28"/>
        </w:rPr>
        <w:t xml:space="preserve">, </w:t>
      </w:r>
      <w:proofErr w:type="spellStart"/>
      <w:r w:rsidRPr="00CC7219">
        <w:rPr>
          <w:sz w:val="28"/>
          <w:szCs w:val="28"/>
        </w:rPr>
        <w:t>Нуф-Нуфа</w:t>
      </w:r>
      <w:proofErr w:type="spellEnd"/>
      <w:r w:rsidRPr="00CC7219">
        <w:rPr>
          <w:sz w:val="28"/>
          <w:szCs w:val="28"/>
        </w:rPr>
        <w:t>. Между ними нужно проложить дорожки так, чтобы поросятам удобно было ходить в гости друг к другу. Но дорожки нужно строить по правилам.</w:t>
      </w:r>
    </w:p>
    <w:p w:rsidR="00400EB1" w:rsidRPr="00CC7219" w:rsidRDefault="00400EB1" w:rsidP="009645E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CC7219">
        <w:rPr>
          <w:sz w:val="28"/>
          <w:szCs w:val="28"/>
        </w:rPr>
        <w:t>Например, первую дорожку построить так, чтобы не было в ней рядом фигур одинакового цвета. Вторую – чтобы не было фигур одинакового размера и формы. Третья дорожка состоит из блоков, чередующихся по толщине, и всех четырехугольников.</w:t>
      </w:r>
    </w:p>
    <w:p w:rsidR="00400EB1" w:rsidRPr="00CC7219" w:rsidRDefault="00400EB1" w:rsidP="009645E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CC7219">
        <w:rPr>
          <w:sz w:val="28"/>
          <w:szCs w:val="28"/>
        </w:rPr>
        <w:t>Для поддержания интереса детей взрослый меняет игровые задачи: построить мост через реку, сделать праздничную гирлянду, составить поезд из блоков – вагончиков и др. (В старшем дошкольном возрасте дети могут рисовать в тетрадях дорожки, цепочки, мостики из фигур).</w:t>
      </w:r>
    </w:p>
    <w:p w:rsidR="00400EB1" w:rsidRPr="00CC7219" w:rsidRDefault="00400EB1" w:rsidP="009645E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CC7219">
        <w:rPr>
          <w:sz w:val="28"/>
          <w:szCs w:val="28"/>
        </w:rPr>
        <w:t xml:space="preserve"> 6.</w:t>
      </w:r>
      <w:r w:rsidRPr="00CC7219">
        <w:rPr>
          <w:b/>
          <w:sz w:val="28"/>
          <w:szCs w:val="28"/>
        </w:rPr>
        <w:t xml:space="preserve"> Загадки без слов</w:t>
      </w:r>
    </w:p>
    <w:p w:rsidR="00400EB1" w:rsidRPr="00CC7219" w:rsidRDefault="00400EB1" w:rsidP="009645E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CC7219">
        <w:rPr>
          <w:sz w:val="28"/>
          <w:szCs w:val="28"/>
        </w:rPr>
        <w:t>Мы поможем ребенку научиться расшифровывать (декодировать) информацию о наличии или отсутствии определенных свойств у предметов по их знаково-символическим обозначениям.</w:t>
      </w:r>
    </w:p>
    <w:p w:rsidR="00400EB1" w:rsidRPr="00CC7219" w:rsidRDefault="00400EB1" w:rsidP="009645E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CC7219">
        <w:rPr>
          <w:sz w:val="28"/>
          <w:szCs w:val="28"/>
        </w:rPr>
        <w:t xml:space="preserve">7. </w:t>
      </w:r>
      <w:r w:rsidRPr="00CC7219">
        <w:rPr>
          <w:b/>
          <w:sz w:val="28"/>
          <w:szCs w:val="28"/>
        </w:rPr>
        <w:t>Чем свяжешь?! Или измени одно свойство.</w:t>
      </w:r>
    </w:p>
    <w:p w:rsidR="00400EB1" w:rsidRPr="00CC7219" w:rsidRDefault="00400EB1" w:rsidP="009645E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CC7219">
        <w:rPr>
          <w:sz w:val="28"/>
          <w:szCs w:val="28"/>
        </w:rPr>
        <w:t>У цепочки есть начало и есть конец, их нужно связать блоками так, чтобы фигуры отличались всего по одному свойству.</w:t>
      </w:r>
    </w:p>
    <w:p w:rsidR="00400EB1" w:rsidRPr="00CC7219" w:rsidRDefault="00400EB1" w:rsidP="00196D8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CC7219">
        <w:rPr>
          <w:sz w:val="28"/>
          <w:szCs w:val="28"/>
        </w:rPr>
        <w:t>Игры на классификацию, обобщение</w:t>
      </w:r>
    </w:p>
    <w:p w:rsidR="009645E4" w:rsidRPr="00CC7219" w:rsidRDefault="00400EB1" w:rsidP="00196D8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CC7219">
        <w:rPr>
          <w:sz w:val="28"/>
          <w:szCs w:val="28"/>
        </w:rPr>
        <w:t>Цель: формирование операции классификации блоков по двум, трем, четырем признакам с использованием кодов и без них.</w:t>
      </w:r>
      <w:r w:rsidR="009645E4" w:rsidRPr="00CC7219">
        <w:rPr>
          <w:sz w:val="28"/>
          <w:szCs w:val="28"/>
        </w:rPr>
        <w:t xml:space="preserve"> </w:t>
      </w:r>
    </w:p>
    <w:p w:rsidR="00400EB1" w:rsidRPr="00CC7219" w:rsidRDefault="00400EB1" w:rsidP="00196D8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CC7219">
        <w:rPr>
          <w:sz w:val="28"/>
          <w:szCs w:val="28"/>
        </w:rPr>
        <w:t xml:space="preserve"> 8</w:t>
      </w:r>
      <w:r w:rsidRPr="00CC7219">
        <w:rPr>
          <w:b/>
          <w:sz w:val="28"/>
          <w:szCs w:val="28"/>
        </w:rPr>
        <w:t>. Город геометрических фигур</w:t>
      </w:r>
    </w:p>
    <w:p w:rsidR="00400EB1" w:rsidRPr="00CC7219" w:rsidRDefault="00400EB1" w:rsidP="00196D8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CC7219">
        <w:rPr>
          <w:sz w:val="28"/>
          <w:szCs w:val="28"/>
        </w:rPr>
        <w:t>Малыши прибыли в гости к Микки-Маусу! Посмотрите, какой это город фигур! Сережа ищет прямоугольный домик в районе маленьких домиков, на красной улице.</w:t>
      </w:r>
    </w:p>
    <w:p w:rsidR="00196D8B" w:rsidRDefault="00400EB1" w:rsidP="00196D8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C7219">
        <w:rPr>
          <w:b/>
          <w:sz w:val="28"/>
          <w:szCs w:val="28"/>
        </w:rPr>
        <w:t>9</w:t>
      </w:r>
      <w:r w:rsidR="009D38D7" w:rsidRPr="00196D8B">
        <w:rPr>
          <w:b/>
          <w:sz w:val="28"/>
          <w:szCs w:val="28"/>
        </w:rPr>
        <w:t>. «Третий лишний»</w:t>
      </w:r>
      <w:r w:rsidR="009D38D7" w:rsidRPr="009D38D7">
        <w:rPr>
          <w:sz w:val="28"/>
          <w:szCs w:val="28"/>
        </w:rPr>
        <w:t xml:space="preserve"> </w:t>
      </w:r>
    </w:p>
    <w:p w:rsidR="009D38D7" w:rsidRPr="009D38D7" w:rsidRDefault="009D38D7" w:rsidP="00196D8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38D7">
        <w:rPr>
          <w:sz w:val="28"/>
          <w:szCs w:val="28"/>
        </w:rPr>
        <w:t xml:space="preserve">На картонку выкладываются 3 фигурки. Две можно объединить по какому-то свойству, одна – лишняя. За замком может быть что угодно: сюрприз, вход в комнату, дорога на прогулку… Ребенок должен открыть замок: догадаться, на какую кнопку нажать и объяснить, почему. Например: Тут лишняя красная фигура. Потому что эти обе желтые. Нажимаем на красную фигурку! </w:t>
      </w:r>
    </w:p>
    <w:p w:rsidR="00196D8B" w:rsidRDefault="00196D8B" w:rsidP="00196D8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6D8B">
        <w:rPr>
          <w:b/>
          <w:sz w:val="28"/>
          <w:szCs w:val="28"/>
        </w:rPr>
        <w:t xml:space="preserve">10. </w:t>
      </w:r>
      <w:r w:rsidR="009D38D7" w:rsidRPr="00196D8B">
        <w:rPr>
          <w:b/>
          <w:sz w:val="28"/>
          <w:szCs w:val="28"/>
        </w:rPr>
        <w:t>«Найди клад».</w:t>
      </w:r>
      <w:r w:rsidR="009D38D7" w:rsidRPr="009D38D7">
        <w:rPr>
          <w:sz w:val="28"/>
          <w:szCs w:val="28"/>
        </w:rPr>
        <w:t xml:space="preserve"> </w:t>
      </w:r>
    </w:p>
    <w:p w:rsidR="009D38D7" w:rsidRPr="009D38D7" w:rsidRDefault="009D38D7" w:rsidP="00196D8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38D7">
        <w:rPr>
          <w:sz w:val="28"/>
          <w:szCs w:val="28"/>
        </w:rPr>
        <w:t xml:space="preserve">Перед ребенком лежат 8 блоков, спрятана монетка или картинка. Кладоискатель отворачивается, ведущий под одним из блоков прячет клад. Кладоискатель ищет его, называя различные свойства блоков. Если малыш находит клад, то забирает его себе, а под одним из блоков прячет новый клад. Ведущий вначале сам исполняет  роль кладоискателя и показывает, как вести поиск клада. Называет различные свойства блоков. Например, ведущий спрашивает: - Клад под синим блоком? - Нет, — отвечает ребенок. - Под желтым? - Нет. - Под красным? - Да. - Под большим? - Да. - Под круглым? - </w:t>
      </w:r>
      <w:r w:rsidRPr="009D38D7">
        <w:rPr>
          <w:sz w:val="28"/>
          <w:szCs w:val="28"/>
        </w:rPr>
        <w:lastRenderedPageBreak/>
        <w:t>Да. Выигрывает тот, кто найдет больше кладов. При повторении игры блоки меняют, увеличивается их количество.</w:t>
      </w:r>
    </w:p>
    <w:p w:rsidR="00196D8B" w:rsidRDefault="009D38D7" w:rsidP="00196D8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38D7">
        <w:rPr>
          <w:sz w:val="28"/>
          <w:szCs w:val="28"/>
        </w:rPr>
        <w:t xml:space="preserve"> </w:t>
      </w:r>
      <w:r w:rsidR="00196D8B" w:rsidRPr="00196D8B">
        <w:rPr>
          <w:b/>
          <w:sz w:val="28"/>
          <w:szCs w:val="28"/>
        </w:rPr>
        <w:t xml:space="preserve">11. </w:t>
      </w:r>
      <w:r w:rsidRPr="00196D8B">
        <w:rPr>
          <w:b/>
          <w:sz w:val="28"/>
          <w:szCs w:val="28"/>
        </w:rPr>
        <w:t>«Раздели блоки»</w:t>
      </w:r>
      <w:r w:rsidRPr="009D38D7">
        <w:rPr>
          <w:sz w:val="28"/>
          <w:szCs w:val="28"/>
        </w:rPr>
        <w:t xml:space="preserve"> </w:t>
      </w:r>
    </w:p>
    <w:p w:rsidR="009D38D7" w:rsidRPr="009D38D7" w:rsidRDefault="009D38D7" w:rsidP="00196D8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38D7">
        <w:rPr>
          <w:sz w:val="28"/>
          <w:szCs w:val="28"/>
        </w:rPr>
        <w:t xml:space="preserve">Игра научит разбивать множество по двум, трем совместимым свойствам, производить логические операции «не», «и», «или». В лесу переполох! Лиса, волк и медведь никак не могут поделить подарки деда Мороза! Дед Мороз сказал взять лисе все маленькие подарки, медведю – все толстые, а волку – круглые. Но вот беда, есть подарки и круглые и маленькие одновременно. Их должна взять и лиса и волк! А есть подарки и круглые, и маленькие, и толстые! Ими могут играть все звери вместе. Три пересекающихся обруча (ленточки, веревочки) помогли нам разобраться – выяснить, </w:t>
      </w:r>
      <w:proofErr w:type="gramStart"/>
      <w:r w:rsidRPr="009D38D7">
        <w:rPr>
          <w:sz w:val="28"/>
          <w:szCs w:val="28"/>
        </w:rPr>
        <w:t>где</w:t>
      </w:r>
      <w:proofErr w:type="gramEnd"/>
      <w:r w:rsidRPr="009D38D7">
        <w:rPr>
          <w:sz w:val="28"/>
          <w:szCs w:val="28"/>
        </w:rPr>
        <w:t xml:space="preserve"> чьи подарки, кто чем может пользоваться на правах совместной собственности! </w:t>
      </w:r>
    </w:p>
    <w:p w:rsidR="00196D8B" w:rsidRDefault="00196D8B" w:rsidP="00196D8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="009D38D7" w:rsidRPr="00196D8B">
        <w:rPr>
          <w:b/>
          <w:sz w:val="28"/>
          <w:szCs w:val="28"/>
        </w:rPr>
        <w:t>«Загадки без слов»</w:t>
      </w:r>
      <w:r w:rsidR="009D38D7" w:rsidRPr="009D38D7">
        <w:rPr>
          <w:sz w:val="28"/>
          <w:szCs w:val="28"/>
        </w:rPr>
        <w:t xml:space="preserve"> </w:t>
      </w:r>
    </w:p>
    <w:p w:rsidR="009D38D7" w:rsidRPr="009D38D7" w:rsidRDefault="009D38D7" w:rsidP="00196D8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38D7">
        <w:rPr>
          <w:sz w:val="28"/>
          <w:szCs w:val="28"/>
        </w:rPr>
        <w:t xml:space="preserve">Игра поможет ребенку научиться расшифровывать (декодировать) информацию о наличии или отсутствии определенных свойств у предметов по их знаково-символическим обозначениям. На этом занятии – путешествии дети попали к домику фокусника. Надо сначала расколдовать его, а потом постучаться. Например: первая фигурка должна быть треугольной, желтой, маленькой и толстой. А вот вторая – круглая, красная, не толстая и не маленькая. Значит, мы будем искать красный, большой, тонкий круг. Замечательно, когда помогает смекалка! Теперь можно посмотреть и фокусы! В старшей группе мы устроили конкурсную игровую программу «Крестики - нолики». Одно из заданий командам было - «Постройка замка». </w:t>
      </w:r>
    </w:p>
    <w:p w:rsidR="00196D8B" w:rsidRDefault="00196D8B" w:rsidP="00196D8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196D8B" w:rsidRPr="00196D8B" w:rsidRDefault="00196D8B" w:rsidP="00196D8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196D8B">
        <w:rPr>
          <w:b/>
          <w:sz w:val="28"/>
          <w:szCs w:val="28"/>
        </w:rPr>
        <w:t>Обратите внимание!</w:t>
      </w:r>
    </w:p>
    <w:p w:rsidR="009D38D7" w:rsidRDefault="009D38D7" w:rsidP="00196D8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D38D7">
        <w:rPr>
          <w:sz w:val="28"/>
          <w:szCs w:val="28"/>
        </w:rPr>
        <w:t>Игра должна быть интересна и увлекательна для ребенка. Заканчивать игру до того, как ребенок будет уставать и отвлекаться. Никогда н</w:t>
      </w:r>
      <w:r w:rsidR="00196D8B">
        <w:rPr>
          <w:sz w:val="28"/>
          <w:szCs w:val="28"/>
        </w:rPr>
        <w:t>е сравнивайте детей, сравнивать</w:t>
      </w:r>
      <w:r w:rsidRPr="009D38D7">
        <w:rPr>
          <w:sz w:val="28"/>
          <w:szCs w:val="28"/>
        </w:rPr>
        <w:t xml:space="preserve"> можно только успехи ребенка. Будьте отзывчивы к ребенку, радуйте себя и ребенка. Логические блоки можно использовать в различных увлекательных играх, их варианты можно придумывать самостоятельно. Главное, чтобы малышу нравились такие занятия, а в процессе игр он будет становиться с каждым днем все умнее, развивать память, речь, логическое мышление.</w:t>
      </w:r>
      <w:r w:rsidR="00196D8B">
        <w:rPr>
          <w:sz w:val="28"/>
          <w:szCs w:val="28"/>
        </w:rPr>
        <w:t xml:space="preserve"> </w:t>
      </w:r>
    </w:p>
    <w:p w:rsidR="00196D8B" w:rsidRPr="00343B89" w:rsidRDefault="00196D8B" w:rsidP="00343B8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343B89">
        <w:rPr>
          <w:b/>
          <w:sz w:val="28"/>
          <w:szCs w:val="28"/>
        </w:rPr>
        <w:t>Желаю успехов!</w:t>
      </w:r>
    </w:p>
    <w:p w:rsidR="009D38D7" w:rsidRPr="009D38D7" w:rsidRDefault="009D38D7" w:rsidP="009D3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sectPr w:rsidR="009D38D7" w:rsidRPr="009D38D7" w:rsidSect="00CC7219">
      <w:footerReference w:type="default" r:id="rId9"/>
      <w:pgSz w:w="11906" w:h="16838"/>
      <w:pgMar w:top="1134" w:right="851" w:bottom="1134" w:left="1701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F2E" w:rsidRDefault="004C0F2E" w:rsidP="004C0F2E">
      <w:pPr>
        <w:spacing w:after="0" w:line="240" w:lineRule="auto"/>
      </w:pPr>
      <w:r>
        <w:separator/>
      </w:r>
    </w:p>
  </w:endnote>
  <w:endnote w:type="continuationSeparator" w:id="0">
    <w:p w:rsidR="004C0F2E" w:rsidRDefault="004C0F2E" w:rsidP="004C0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88654"/>
      <w:docPartObj>
        <w:docPartGallery w:val="Page Numbers (Bottom of Page)"/>
        <w:docPartUnique/>
      </w:docPartObj>
    </w:sdtPr>
    <w:sdtEndPr/>
    <w:sdtContent>
      <w:p w:rsidR="004C0F2E" w:rsidRDefault="004C0F2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AD7">
          <w:rPr>
            <w:noProof/>
          </w:rPr>
          <w:t>5</w:t>
        </w:r>
        <w:r>
          <w:fldChar w:fldCharType="end"/>
        </w:r>
      </w:p>
    </w:sdtContent>
  </w:sdt>
  <w:p w:rsidR="004C0F2E" w:rsidRDefault="004C0F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F2E" w:rsidRDefault="004C0F2E" w:rsidP="004C0F2E">
      <w:pPr>
        <w:spacing w:after="0" w:line="240" w:lineRule="auto"/>
      </w:pPr>
      <w:r>
        <w:separator/>
      </w:r>
    </w:p>
  </w:footnote>
  <w:footnote w:type="continuationSeparator" w:id="0">
    <w:p w:rsidR="004C0F2E" w:rsidRDefault="004C0F2E" w:rsidP="004C0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0BC"/>
    <w:multiLevelType w:val="multilevel"/>
    <w:tmpl w:val="BFC8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4217E"/>
    <w:multiLevelType w:val="multilevel"/>
    <w:tmpl w:val="0954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5D7C58"/>
    <w:multiLevelType w:val="hybridMultilevel"/>
    <w:tmpl w:val="1F06A9D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B1"/>
    <w:rsid w:val="00015972"/>
    <w:rsid w:val="0009730F"/>
    <w:rsid w:val="001260E5"/>
    <w:rsid w:val="00196D8B"/>
    <w:rsid w:val="00343B89"/>
    <w:rsid w:val="00370F7E"/>
    <w:rsid w:val="00400EB1"/>
    <w:rsid w:val="00431E66"/>
    <w:rsid w:val="004C0F2E"/>
    <w:rsid w:val="004D001C"/>
    <w:rsid w:val="007E6951"/>
    <w:rsid w:val="0085437D"/>
    <w:rsid w:val="009645E4"/>
    <w:rsid w:val="009D38D7"/>
    <w:rsid w:val="009D75DA"/>
    <w:rsid w:val="00A0198C"/>
    <w:rsid w:val="00A21E91"/>
    <w:rsid w:val="00A63AD7"/>
    <w:rsid w:val="00B3513E"/>
    <w:rsid w:val="00C353E8"/>
    <w:rsid w:val="00CC7219"/>
    <w:rsid w:val="00D37C97"/>
    <w:rsid w:val="00DD2ACE"/>
    <w:rsid w:val="00FC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0E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0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E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0E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EB1"/>
  </w:style>
  <w:style w:type="character" w:styleId="a6">
    <w:name w:val="Hyperlink"/>
    <w:basedOn w:val="a0"/>
    <w:uiPriority w:val="99"/>
    <w:semiHidden/>
    <w:unhideWhenUsed/>
    <w:rsid w:val="00400EB1"/>
    <w:rPr>
      <w:color w:val="0000FF"/>
      <w:u w:val="single"/>
    </w:rPr>
  </w:style>
  <w:style w:type="character" w:customStyle="1" w:styleId="c3">
    <w:name w:val="c3"/>
    <w:basedOn w:val="a0"/>
    <w:rsid w:val="00CC7219"/>
  </w:style>
  <w:style w:type="paragraph" w:customStyle="1" w:styleId="c20">
    <w:name w:val="c20"/>
    <w:basedOn w:val="a"/>
    <w:rsid w:val="00CC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C7219"/>
  </w:style>
  <w:style w:type="paragraph" w:styleId="a7">
    <w:name w:val="header"/>
    <w:basedOn w:val="a"/>
    <w:link w:val="a8"/>
    <w:uiPriority w:val="99"/>
    <w:unhideWhenUsed/>
    <w:rsid w:val="004C0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F2E"/>
  </w:style>
  <w:style w:type="paragraph" w:styleId="a9">
    <w:name w:val="footer"/>
    <w:basedOn w:val="a"/>
    <w:link w:val="aa"/>
    <w:uiPriority w:val="99"/>
    <w:unhideWhenUsed/>
    <w:rsid w:val="004C0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0E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0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E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0E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EB1"/>
  </w:style>
  <w:style w:type="character" w:styleId="a6">
    <w:name w:val="Hyperlink"/>
    <w:basedOn w:val="a0"/>
    <w:uiPriority w:val="99"/>
    <w:semiHidden/>
    <w:unhideWhenUsed/>
    <w:rsid w:val="00400EB1"/>
    <w:rPr>
      <w:color w:val="0000FF"/>
      <w:u w:val="single"/>
    </w:rPr>
  </w:style>
  <w:style w:type="character" w:customStyle="1" w:styleId="c3">
    <w:name w:val="c3"/>
    <w:basedOn w:val="a0"/>
    <w:rsid w:val="00CC7219"/>
  </w:style>
  <w:style w:type="paragraph" w:customStyle="1" w:styleId="c20">
    <w:name w:val="c20"/>
    <w:basedOn w:val="a"/>
    <w:rsid w:val="00CC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C7219"/>
  </w:style>
  <w:style w:type="paragraph" w:styleId="a7">
    <w:name w:val="header"/>
    <w:basedOn w:val="a"/>
    <w:link w:val="a8"/>
    <w:uiPriority w:val="99"/>
    <w:unhideWhenUsed/>
    <w:rsid w:val="004C0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F2E"/>
  </w:style>
  <w:style w:type="paragraph" w:styleId="a9">
    <w:name w:val="footer"/>
    <w:basedOn w:val="a"/>
    <w:link w:val="aa"/>
    <w:uiPriority w:val="99"/>
    <w:unhideWhenUsed/>
    <w:rsid w:val="004C0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103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767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19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74924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406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47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659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9</Pages>
  <Words>2469</Words>
  <Characters>14077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2022-11-09T03:49:00Z</cp:lastPrinted>
  <dcterms:created xsi:type="dcterms:W3CDTF">2017-11-15T10:33:00Z</dcterms:created>
  <dcterms:modified xsi:type="dcterms:W3CDTF">2023-02-01T06:38:00Z</dcterms:modified>
</cp:coreProperties>
</file>