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62" w:rsidRDefault="007D2B62" w:rsidP="007D2B6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Утверждено </w:t>
      </w:r>
    </w:p>
    <w:p w:rsidR="007D2B62" w:rsidRDefault="007D2B62" w:rsidP="007D2B6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FF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педагогическом совете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2B62" w:rsidRPr="00FF590B" w:rsidRDefault="007D2B62" w:rsidP="007D2B6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Pr="00FF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4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8C4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FF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августа </w:t>
      </w:r>
      <w:r w:rsidRPr="00FF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D94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F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7D2B62" w:rsidRPr="00FF590B" w:rsidRDefault="007D2B62" w:rsidP="007D2B6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C4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</w:t>
      </w:r>
      <w:r w:rsidRPr="00FF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C4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августа 201</w:t>
      </w:r>
      <w:r w:rsidR="00D94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D2B62" w:rsidRPr="00FF590B" w:rsidRDefault="007D2B62" w:rsidP="007D2B6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F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аведующ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ий </w:t>
      </w:r>
      <w:r w:rsidRPr="00FF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2B1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FF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ДОУ</w:t>
      </w:r>
    </w:p>
    <w:p w:rsidR="007D2B62" w:rsidRPr="00FF590B" w:rsidRDefault="007D2B62" w:rsidP="007D2B6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FF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етский сад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</w:t>
      </w:r>
      <w:r w:rsidRPr="00FF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D2B62" w:rsidRDefault="007D2B62" w:rsidP="007D2B6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Pr="00FF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Вейцман</w:t>
      </w:r>
    </w:p>
    <w:p w:rsidR="007D2B62" w:rsidRDefault="007D2B62" w:rsidP="007D2B6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B62" w:rsidRDefault="007D2B62" w:rsidP="007D2B6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B62" w:rsidRDefault="007D2B62" w:rsidP="007D2B6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B62" w:rsidRDefault="007D2B62" w:rsidP="007D2B6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B62" w:rsidRDefault="007D2B62" w:rsidP="007D2B6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B62" w:rsidRPr="00FF590B" w:rsidRDefault="007D2B62" w:rsidP="007D2B6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B62" w:rsidRPr="00FF590B" w:rsidRDefault="007D415A" w:rsidP="007D2B62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pt;height:156pt" adj=",10800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font-size:28pt;v-text-kern:t" trim="t" fitpath="t" string="ГОДОВОЙ ПЛАН&#10;МБДОУ&#10;&quot;ДЕТСКИЙ САД № 11&quot;&#10;НА 2018-2019 УЧЕБНЫЙ ГОД"/>
          </v:shape>
        </w:pict>
      </w:r>
    </w:p>
    <w:p w:rsidR="007D2B62" w:rsidRDefault="007D2B62" w:rsidP="007D2B62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D2B62" w:rsidRDefault="007D2B62" w:rsidP="007D2B62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2609784" cy="2924175"/>
            <wp:effectExtent l="0" t="0" r="635" b="0"/>
            <wp:docPr id="2" name="Рисунок 2" descr="C:\Users\alex\Desktop\мама\мама садик\картинки\герб-ален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esktop\мама\мама садик\картинки\герб-аленуш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028" cy="292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62" w:rsidRDefault="007D2B62" w:rsidP="007D2B62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D2B62" w:rsidRPr="00FF590B" w:rsidRDefault="007D2B62" w:rsidP="007D2B62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D2B62" w:rsidRDefault="007D2B62" w:rsidP="007D2B62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D345E" w:rsidRDefault="00CD345E" w:rsidP="007D2B62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D345E" w:rsidRDefault="00CD345E" w:rsidP="007D2B62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D345E" w:rsidRPr="00FF590B" w:rsidRDefault="00CD345E" w:rsidP="007D2B62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D2B62" w:rsidRPr="00CD345E" w:rsidRDefault="007D2B62" w:rsidP="007D2B62">
      <w:pPr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CD345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г. БИРОБИДЖАН</w:t>
      </w:r>
    </w:p>
    <w:p w:rsidR="00A06FC2" w:rsidRPr="000E79CE" w:rsidRDefault="00A06FC2" w:rsidP="00D374D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="000A191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«Детский сад № 11»  расположен</w:t>
      </w:r>
      <w:r w:rsidR="001B60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ул. </w:t>
      </w:r>
      <w:proofErr w:type="spell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Бумагина</w:t>
      </w:r>
      <w:proofErr w:type="spell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 в типовом здании</w:t>
      </w:r>
      <w:r w:rsidR="000A191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ДОУ функционирует 6 групп: 2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0A191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</w:t>
      </w:r>
      <w:r w:rsidR="00B5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раннего и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возрас</w:t>
      </w:r>
      <w:r w:rsidR="000A19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2 группы - логопедические, 2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общеразвивающей направленности. Списочный состав 1</w:t>
      </w:r>
      <w:r w:rsidR="00CD345E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FC2" w:rsidRPr="000E79CE" w:rsidRDefault="00A06FC2" w:rsidP="00D374D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отвечает всем требованиям к условиям и  режиму воспитания и обучения детей. В ДОУ  выполняются  санитарно-гигиеническое состояние, температурный и световой режим соответствует требованиям СанПиН. Здание снабжено системой центрального отопления, вентиляцией, водопроводом. Всё эксплуатационное оборудование ДОУ находится в исправном, рабочем состоянии. Участки, прилегающей территории закреплены за группами по возрастам, имеется отдельная физкультурная площадка, оборудованная игровыми конструкциями. В достаточном количестве выносное оборудование для развития двигательной активности детей и проведения спортивных игр на участках. Организация среды на участках обеспечивает экологическое воспитание и образование детей (размещены цветники, клумбы).</w:t>
      </w:r>
    </w:p>
    <w:p w:rsidR="00A06FC2" w:rsidRPr="000E79CE" w:rsidRDefault="00A06FC2" w:rsidP="00D374D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A191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 </w:t>
      </w:r>
      <w:r w:rsidR="000A191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11»</w:t>
      </w:r>
      <w:r w:rsidR="00B5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</w:t>
      </w:r>
      <w:r w:rsidR="001B60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</w:t>
      </w:r>
      <w:proofErr w:type="gram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6FC2" w:rsidRPr="000E79CE" w:rsidRDefault="00A06FC2" w:rsidP="00D374D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прошедшем </w:t>
      </w:r>
      <w:r w:rsidR="001B600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560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B600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560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B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деятельность дошкольного учреждения была направлена на </w:t>
      </w:r>
      <w:r w:rsidR="0075618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56186" w:rsidRPr="007561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ребёнка как личности готовой к жизни в современном меняющемся мире</w:t>
      </w:r>
      <w:r w:rsidR="007561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6186" w:rsidRPr="0075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</w:t>
      </w:r>
      <w:proofErr w:type="spell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с детьми дошкольного возраста и создание оптимальных условий для охраны и укрепления психического и физического здоровья детей, через решение следующих задач:</w:t>
      </w:r>
    </w:p>
    <w:p w:rsidR="008D4893" w:rsidRPr="00756186" w:rsidRDefault="008D4893" w:rsidP="00D374DF">
      <w:pPr>
        <w:pStyle w:val="a3"/>
        <w:numPr>
          <w:ilvl w:val="0"/>
          <w:numId w:val="32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186">
        <w:rPr>
          <w:rFonts w:ascii="Times New Roman" w:eastAsia="Times New Roman" w:hAnsi="Times New Roman"/>
          <w:sz w:val="28"/>
          <w:szCs w:val="28"/>
          <w:lang w:eastAsia="ru-RU"/>
        </w:rPr>
        <w:t>Создавать условия для успешного развития экологических представлений у дошкольников в условиях реализации образовательной программы ДОУ.</w:t>
      </w:r>
      <w:r w:rsidRPr="00756186">
        <w:rPr>
          <w:sz w:val="28"/>
          <w:szCs w:val="28"/>
        </w:rPr>
        <w:t xml:space="preserve"> </w:t>
      </w:r>
      <w:r w:rsidRPr="00756186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Закрепить, расширить и систематизировать способности </w:t>
      </w:r>
      <w:proofErr w:type="gramStart"/>
      <w:r w:rsidRPr="00756186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proofErr w:type="gramEnd"/>
      <w:r w:rsidRPr="00756186">
        <w:rPr>
          <w:rFonts w:ascii="Times New Roman" w:eastAsia="Times New Roman" w:hAnsi="Times New Roman"/>
          <w:sz w:val="28"/>
          <w:szCs w:val="28"/>
          <w:lang w:eastAsia="ru-RU"/>
        </w:rPr>
        <w:t xml:space="preserve"> в экологическом направлении используя экспериментально-исследовательскую деятельность.</w:t>
      </w:r>
    </w:p>
    <w:p w:rsidR="008D4893" w:rsidRPr="00900817" w:rsidRDefault="008D4893" w:rsidP="00D374DF">
      <w:pPr>
        <w:numPr>
          <w:ilvl w:val="0"/>
          <w:numId w:val="3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и  обогащать знания педагогов по использованию новых методов и  технологий в работе  по формированию элементарных математических представлений у дошкольников.</w:t>
      </w:r>
    </w:p>
    <w:p w:rsidR="00A06FC2" w:rsidRPr="00756186" w:rsidRDefault="008D4893" w:rsidP="00D374DF">
      <w:pPr>
        <w:numPr>
          <w:ilvl w:val="0"/>
          <w:numId w:val="3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освоения и качественной реализации педагогами Федерального государственного образовательного стандарта дошкольного образования.</w:t>
      </w:r>
    </w:p>
    <w:p w:rsidR="00A06FC2" w:rsidRPr="000E79CE" w:rsidRDefault="00A06FC2" w:rsidP="00D374D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задачи решались в разных формах методической работы:</w:t>
      </w:r>
    </w:p>
    <w:p w:rsidR="00A06FC2" w:rsidRPr="000E79CE" w:rsidRDefault="004B7332" w:rsidP="00D374DF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06FC2" w:rsidRPr="000E79CE">
        <w:rPr>
          <w:rFonts w:ascii="Times New Roman" w:eastAsia="Calibri" w:hAnsi="Times New Roman" w:cs="Times New Roman"/>
          <w:sz w:val="28"/>
          <w:szCs w:val="28"/>
        </w:rPr>
        <w:t>Педагогические советы</w:t>
      </w:r>
      <w:r w:rsidR="00E05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4B7332">
        <w:rPr>
          <w:rFonts w:ascii="Times New Roman" w:eastAsia="Calibri" w:hAnsi="Times New Roman" w:cs="Times New Roman"/>
          <w:sz w:val="28"/>
          <w:szCs w:val="28"/>
        </w:rPr>
        <w:t>«Обучаем детей элементарной математике»</w:t>
      </w:r>
      <w:r w:rsidR="00E0539E">
        <w:rPr>
          <w:rFonts w:ascii="Times New Roman" w:eastAsia="Calibri" w:hAnsi="Times New Roman" w:cs="Times New Roman"/>
          <w:sz w:val="28"/>
          <w:szCs w:val="28"/>
        </w:rPr>
        <w:t>,</w:t>
      </w:r>
      <w:r w:rsidR="00E0539E" w:rsidRPr="00E0539E">
        <w:t xml:space="preserve"> </w:t>
      </w:r>
      <w:r w:rsidRPr="004B7332">
        <w:rPr>
          <w:rFonts w:ascii="Times New Roman" w:eastAsia="Calibri" w:hAnsi="Times New Roman" w:cs="Times New Roman"/>
          <w:sz w:val="28"/>
          <w:szCs w:val="28"/>
        </w:rPr>
        <w:t>«Поиск эффективных методов осуществления экологич</w:t>
      </w:r>
      <w:r>
        <w:rPr>
          <w:rFonts w:ascii="Times New Roman" w:eastAsia="Calibri" w:hAnsi="Times New Roman" w:cs="Times New Roman"/>
          <w:sz w:val="28"/>
          <w:szCs w:val="28"/>
        </w:rPr>
        <w:t>еского воспитания дошкольников»</w:t>
      </w:r>
      <w:r w:rsidR="00E053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B7332">
        <w:rPr>
          <w:rFonts w:ascii="Times New Roman" w:eastAsia="Calibri" w:hAnsi="Times New Roman" w:cs="Times New Roman"/>
          <w:sz w:val="28"/>
          <w:szCs w:val="28"/>
        </w:rPr>
        <w:t>«Край ты наш»</w:t>
      </w:r>
      <w:r w:rsidR="00E053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B7332">
        <w:rPr>
          <w:rFonts w:ascii="Times New Roman" w:eastAsia="Calibri" w:hAnsi="Times New Roman" w:cs="Times New Roman"/>
          <w:sz w:val="28"/>
          <w:szCs w:val="28"/>
        </w:rPr>
        <w:t>"Формирование математических способностей.</w:t>
      </w:r>
      <w:proofErr w:type="gramEnd"/>
      <w:r w:rsidRPr="004B73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B7332">
        <w:rPr>
          <w:rFonts w:ascii="Times New Roman" w:eastAsia="Calibri" w:hAnsi="Times New Roman" w:cs="Times New Roman"/>
          <w:sz w:val="28"/>
          <w:szCs w:val="28"/>
        </w:rPr>
        <w:t>Способы и формы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дошкольниками</w:t>
      </w:r>
      <w:r w:rsidRPr="004B7332">
        <w:rPr>
          <w:rFonts w:ascii="Times New Roman" w:eastAsia="Calibri" w:hAnsi="Times New Roman" w:cs="Times New Roman"/>
          <w:sz w:val="28"/>
          <w:szCs w:val="28"/>
        </w:rPr>
        <w:t>"</w:t>
      </w:r>
      <w:r w:rsidR="00E0539E">
        <w:rPr>
          <w:rFonts w:ascii="Times New Roman" w:eastAsia="Calibri" w:hAnsi="Times New Roman" w:cs="Times New Roman"/>
          <w:sz w:val="28"/>
          <w:szCs w:val="28"/>
        </w:rPr>
        <w:t>)</w:t>
      </w:r>
      <w:r w:rsidR="00A06FC2" w:rsidRPr="000E79CE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4B7332" w:rsidRPr="004B7332" w:rsidRDefault="00E218A3" w:rsidP="00D374DF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3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FC2" w:rsidRPr="004B7332">
        <w:rPr>
          <w:rFonts w:ascii="Times New Roman" w:eastAsia="Calibri" w:hAnsi="Times New Roman" w:cs="Times New Roman"/>
          <w:sz w:val="28"/>
          <w:szCs w:val="28"/>
        </w:rPr>
        <w:t>Семинары-практикумы</w:t>
      </w:r>
      <w:r w:rsidR="00E0539E" w:rsidRPr="004B73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332" w:rsidRPr="004B7332">
        <w:rPr>
          <w:rFonts w:ascii="Times New Roman" w:eastAsia="Calibri" w:hAnsi="Times New Roman" w:cs="Times New Roman"/>
          <w:sz w:val="28"/>
          <w:szCs w:val="28"/>
        </w:rPr>
        <w:t xml:space="preserve"> («Дидактические сказки по математике»;</w:t>
      </w:r>
      <w:r w:rsidR="004B73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332" w:rsidRPr="004B7332">
        <w:rPr>
          <w:rFonts w:ascii="Times New Roman" w:eastAsia="Calibri" w:hAnsi="Times New Roman" w:cs="Times New Roman"/>
          <w:sz w:val="28"/>
          <w:szCs w:val="28"/>
        </w:rPr>
        <w:t>«Экологический мост»</w:t>
      </w:r>
      <w:r w:rsidR="004B73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B7332" w:rsidRPr="004B7332">
        <w:rPr>
          <w:rFonts w:ascii="Times New Roman" w:eastAsia="Calibri" w:hAnsi="Times New Roman" w:cs="Times New Roman"/>
          <w:sz w:val="28"/>
          <w:szCs w:val="28"/>
        </w:rPr>
        <w:t xml:space="preserve">"Совершенствование мастерства педагогов в </w:t>
      </w:r>
      <w:r w:rsidR="004B7332" w:rsidRPr="004B7332">
        <w:rPr>
          <w:rFonts w:ascii="Times New Roman" w:eastAsia="Calibri" w:hAnsi="Times New Roman" w:cs="Times New Roman"/>
          <w:sz w:val="28"/>
          <w:szCs w:val="28"/>
        </w:rPr>
        <w:lastRenderedPageBreak/>
        <w:t>непосредственно образовательной деятельности по формированию элементарных математических представлений"</w:t>
      </w:r>
      <w:r w:rsidR="004B73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B7332" w:rsidRPr="004B7332">
        <w:rPr>
          <w:rFonts w:ascii="Times New Roman" w:eastAsia="Calibri" w:hAnsi="Times New Roman" w:cs="Times New Roman"/>
          <w:sz w:val="28"/>
          <w:szCs w:val="28"/>
        </w:rPr>
        <w:t>«Уголок природы в экологическом воспитании дошкольника»</w:t>
      </w:r>
      <w:r w:rsidR="004B733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0539E" w:rsidRPr="004B7332" w:rsidRDefault="004B7332" w:rsidP="00D374DF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3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06FC2" w:rsidRPr="004B7332">
        <w:rPr>
          <w:rFonts w:ascii="Times New Roman" w:eastAsia="Calibri" w:hAnsi="Times New Roman" w:cs="Times New Roman"/>
          <w:sz w:val="28"/>
          <w:szCs w:val="28"/>
        </w:rPr>
        <w:t>Консультации</w:t>
      </w:r>
      <w:r w:rsidR="00E0539E" w:rsidRPr="004B73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7332">
        <w:rPr>
          <w:rFonts w:ascii="Times New Roman" w:eastAsia="Calibri" w:hAnsi="Times New Roman" w:cs="Times New Roman"/>
          <w:sz w:val="28"/>
          <w:szCs w:val="28"/>
        </w:rPr>
        <w:t>(«Как сформировать познавательный интерес к математике у дошкольников», «Роль занимательной математики в развитии умственных способностей детей дошкольного возраста», «Экологические проекты — универсальная форма экологического воспитания дошкольников», "Организация экологического пространства для обеспечения жизнедеятельности детей", «Общаться позитивно – что это значит», «Логико-математические игры на занятиях по ФЭМП и в свободное время», «Как правильно провести мастер-класс», «Игры по экологии в детском саду»,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7332">
        <w:rPr>
          <w:rFonts w:ascii="Times New Roman" w:eastAsia="Calibri" w:hAnsi="Times New Roman" w:cs="Times New Roman"/>
          <w:sz w:val="28"/>
          <w:szCs w:val="28"/>
        </w:rPr>
        <w:t>"Азбука экологии</w:t>
      </w:r>
      <w:proofErr w:type="gramEnd"/>
      <w:r w:rsidRPr="004B7332">
        <w:rPr>
          <w:rFonts w:ascii="Times New Roman" w:eastAsia="Calibri" w:hAnsi="Times New Roman" w:cs="Times New Roman"/>
          <w:sz w:val="28"/>
          <w:szCs w:val="28"/>
        </w:rPr>
        <w:t xml:space="preserve"> на прогулках"</w:t>
      </w:r>
      <w:r w:rsidR="00E0539E" w:rsidRPr="004B733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06FC2" w:rsidRPr="004B7332" w:rsidRDefault="00E218A3" w:rsidP="00D374DF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3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FC2" w:rsidRPr="004B7332">
        <w:rPr>
          <w:rFonts w:ascii="Times New Roman" w:eastAsia="Calibri" w:hAnsi="Times New Roman" w:cs="Times New Roman"/>
          <w:sz w:val="28"/>
          <w:szCs w:val="28"/>
        </w:rPr>
        <w:t>Открытые просмотры</w:t>
      </w:r>
      <w:r w:rsidR="008B12D7" w:rsidRPr="004B73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332" w:rsidRPr="004B7332">
        <w:rPr>
          <w:rFonts w:ascii="Times New Roman" w:eastAsia="Calibri" w:hAnsi="Times New Roman" w:cs="Times New Roman"/>
          <w:sz w:val="28"/>
          <w:szCs w:val="28"/>
        </w:rPr>
        <w:t xml:space="preserve"> (просмотр образовательной деятельности по формированию элементарных математических представлений у дошкольников, просмотр образовательной деятельности по развитию экологических представлений у дошкольников, «Просмотр  организации и проведения мероприятий по ознакомлению детей с ФЭМП, через разнообразные виды детской деятельности»,</w:t>
      </w:r>
      <w:r w:rsidR="004B73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332" w:rsidRPr="004B7332">
        <w:rPr>
          <w:rFonts w:ascii="Times New Roman" w:eastAsia="Calibri" w:hAnsi="Times New Roman" w:cs="Times New Roman"/>
          <w:sz w:val="28"/>
          <w:szCs w:val="28"/>
        </w:rPr>
        <w:t>Просмотры деятельности по ознакомлению дошкольников с природой родной области через различные виды детской деятельности»</w:t>
      </w:r>
      <w:r w:rsidR="008B12D7" w:rsidRPr="004B7332">
        <w:rPr>
          <w:rFonts w:ascii="Times New Roman" w:eastAsia="Calibri" w:hAnsi="Times New Roman" w:cs="Times New Roman"/>
          <w:sz w:val="28"/>
          <w:szCs w:val="28"/>
        </w:rPr>
        <w:t>)</w:t>
      </w:r>
      <w:r w:rsidR="00A06FC2" w:rsidRPr="004B73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6FC2" w:rsidRPr="000E79CE" w:rsidRDefault="00E218A3" w:rsidP="00D374DF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FC2" w:rsidRPr="000E79CE">
        <w:rPr>
          <w:rFonts w:ascii="Times New Roman" w:eastAsia="Calibri" w:hAnsi="Times New Roman" w:cs="Times New Roman"/>
          <w:sz w:val="28"/>
          <w:szCs w:val="28"/>
        </w:rPr>
        <w:t>Деловые игры;</w:t>
      </w:r>
    </w:p>
    <w:p w:rsidR="00A06FC2" w:rsidRPr="000E79CE" w:rsidRDefault="00E218A3" w:rsidP="00D374DF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FC2" w:rsidRPr="000E79CE">
        <w:rPr>
          <w:rFonts w:ascii="Times New Roman" w:eastAsia="Calibri" w:hAnsi="Times New Roman" w:cs="Times New Roman"/>
          <w:sz w:val="28"/>
          <w:szCs w:val="28"/>
        </w:rPr>
        <w:t>Смотры-конкурсы;</w:t>
      </w:r>
    </w:p>
    <w:p w:rsidR="00A06FC2" w:rsidRDefault="00E218A3" w:rsidP="00D374DF">
      <w:pPr>
        <w:numPr>
          <w:ilvl w:val="0"/>
          <w:numId w:val="1"/>
        </w:numPr>
        <w:spacing w:after="200" w:line="276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332">
        <w:rPr>
          <w:rFonts w:ascii="Times New Roman" w:eastAsia="Calibri" w:hAnsi="Times New Roman" w:cs="Times New Roman"/>
          <w:sz w:val="28"/>
          <w:szCs w:val="28"/>
        </w:rPr>
        <w:t>Отчеты по с</w:t>
      </w:r>
      <w:r w:rsidR="00A06FC2" w:rsidRPr="000E79CE">
        <w:rPr>
          <w:rFonts w:ascii="Times New Roman" w:eastAsia="Calibri" w:hAnsi="Times New Roman" w:cs="Times New Roman"/>
          <w:sz w:val="28"/>
          <w:szCs w:val="28"/>
        </w:rPr>
        <w:t>амообра</w:t>
      </w:r>
      <w:r w:rsidR="004B7332">
        <w:rPr>
          <w:rFonts w:ascii="Times New Roman" w:eastAsia="Calibri" w:hAnsi="Times New Roman" w:cs="Times New Roman"/>
          <w:sz w:val="28"/>
          <w:szCs w:val="28"/>
        </w:rPr>
        <w:t>зованию</w:t>
      </w:r>
      <w:r w:rsidR="00AB66CF">
        <w:rPr>
          <w:rFonts w:ascii="Times New Roman" w:eastAsia="Calibri" w:hAnsi="Times New Roman" w:cs="Times New Roman"/>
          <w:sz w:val="28"/>
          <w:szCs w:val="28"/>
        </w:rPr>
        <w:t xml:space="preserve"> (изучение опыта работы);</w:t>
      </w:r>
    </w:p>
    <w:p w:rsidR="00AB66CF" w:rsidRPr="000E79CE" w:rsidRDefault="004B7332" w:rsidP="00D374DF">
      <w:pPr>
        <w:numPr>
          <w:ilvl w:val="0"/>
          <w:numId w:val="1"/>
        </w:numPr>
        <w:spacing w:after="200" w:line="276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6CF">
        <w:rPr>
          <w:rFonts w:ascii="Times New Roman" w:eastAsia="Calibri" w:hAnsi="Times New Roman" w:cs="Times New Roman"/>
          <w:sz w:val="28"/>
          <w:szCs w:val="28"/>
        </w:rPr>
        <w:t>Методические объединения.</w:t>
      </w:r>
    </w:p>
    <w:p w:rsidR="00A06FC2" w:rsidRPr="000E79CE" w:rsidRDefault="00A06FC2" w:rsidP="00D374D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работают с высоким профессиональным уровнем воспитатели и квалифицированные специалисты узкого профиля (музыкальный руководитель, учителя-логопеды, инструктор по физической культуре).</w:t>
      </w:r>
    </w:p>
    <w:p w:rsidR="00A06FC2" w:rsidRDefault="00A06FC2" w:rsidP="00A06FC2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06FC2" w:rsidRPr="00F52B09" w:rsidRDefault="00A06FC2" w:rsidP="00A06FC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2B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</w:t>
      </w:r>
      <w:r w:rsidR="00F52B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 уровень педагогических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2835"/>
        <w:gridCol w:w="2659"/>
      </w:tblGrid>
      <w:tr w:rsidR="00A06FC2" w:rsidRPr="00FF590B" w:rsidTr="002A416C">
        <w:tc>
          <w:tcPr>
            <w:tcW w:w="959" w:type="dxa"/>
            <w:vAlign w:val="center"/>
          </w:tcPr>
          <w:p w:rsidR="00A06FC2" w:rsidRPr="00FF590B" w:rsidRDefault="00A06FC2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06FC2" w:rsidRPr="00FF590B" w:rsidRDefault="0043184A" w:rsidP="002A416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proofErr w:type="gramStart"/>
            <w:r w:rsidRPr="0043184A">
              <w:rPr>
                <w:rFonts w:ascii="Calibri" w:eastAsia="Calibri" w:hAnsi="Calibri" w:cs="Times New Roman"/>
                <w:lang w:eastAsia="ru-RU"/>
              </w:rPr>
              <w:t>Другое</w:t>
            </w:r>
            <w:r w:rsidR="002A416C">
              <w:rPr>
                <w:rFonts w:ascii="Calibri" w:eastAsia="Calibri" w:hAnsi="Calibri" w:cs="Times New Roman"/>
                <w:lang w:eastAsia="ru-RU"/>
              </w:rPr>
              <w:t xml:space="preserve">/прошедшие программу профессиональной </w:t>
            </w:r>
            <w:r w:rsidRPr="0043184A">
              <w:rPr>
                <w:rFonts w:ascii="Calibri" w:eastAsia="Calibri" w:hAnsi="Calibri" w:cs="Times New Roman"/>
                <w:lang w:eastAsia="ru-RU"/>
              </w:rPr>
              <w:t>переподготовки  «Педагогика, психология</w:t>
            </w:r>
            <w:r w:rsidR="002A416C">
              <w:rPr>
                <w:rFonts w:ascii="Calibri" w:eastAsia="Calibri" w:hAnsi="Calibri" w:cs="Times New Roman"/>
                <w:lang w:eastAsia="ru-RU"/>
              </w:rPr>
              <w:t>»</w:t>
            </w:r>
            <w:r w:rsidRPr="0043184A">
              <w:rPr>
                <w:rFonts w:ascii="Calibri" w:eastAsia="Calibri" w:hAnsi="Calibri" w:cs="Times New Roman"/>
                <w:lang w:eastAsia="ru-RU"/>
              </w:rPr>
              <w:t>)</w:t>
            </w:r>
            <w:proofErr w:type="gramEnd"/>
          </w:p>
        </w:tc>
        <w:tc>
          <w:tcPr>
            <w:tcW w:w="2835" w:type="dxa"/>
            <w:vAlign w:val="center"/>
          </w:tcPr>
          <w:p w:rsidR="00A06FC2" w:rsidRPr="00FF590B" w:rsidRDefault="0043184A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2659" w:type="dxa"/>
            <w:vAlign w:val="center"/>
          </w:tcPr>
          <w:p w:rsidR="0043184A" w:rsidRPr="0043184A" w:rsidRDefault="0043184A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3184A">
              <w:rPr>
                <w:rFonts w:ascii="Calibri" w:eastAsia="Calibri" w:hAnsi="Calibri" w:cs="Times New Roman"/>
                <w:lang w:eastAsia="ru-RU"/>
              </w:rPr>
              <w:t>Высшее педагогическое образование</w:t>
            </w:r>
          </w:p>
          <w:p w:rsidR="00A06FC2" w:rsidRPr="00FF590B" w:rsidRDefault="00A06FC2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A06FC2" w:rsidRPr="00FF590B" w:rsidTr="002A416C">
        <w:tc>
          <w:tcPr>
            <w:tcW w:w="959" w:type="dxa"/>
            <w:vAlign w:val="center"/>
          </w:tcPr>
          <w:p w:rsidR="00A06FC2" w:rsidRPr="00FF590B" w:rsidRDefault="00A06FC2" w:rsidP="002A416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17</w:t>
            </w:r>
          </w:p>
        </w:tc>
        <w:tc>
          <w:tcPr>
            <w:tcW w:w="3118" w:type="dxa"/>
            <w:vAlign w:val="center"/>
          </w:tcPr>
          <w:p w:rsidR="00A06FC2" w:rsidRPr="00FF590B" w:rsidRDefault="008B12D7" w:rsidP="002A416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1/</w:t>
            </w:r>
            <w:r w:rsidR="00A06FC2" w:rsidRPr="00FF590B">
              <w:rPr>
                <w:rFonts w:ascii="Calibri" w:eastAsia="Calibri" w:hAnsi="Calibri" w:cs="Times New Roman"/>
                <w:lang w:eastAsia="ru-RU"/>
              </w:rPr>
              <w:t>1</w:t>
            </w:r>
            <w:r w:rsidR="00A06FC2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>–</w:t>
            </w:r>
            <w:r w:rsidR="0043184A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>6%/</w:t>
            </w:r>
            <w:r w:rsidR="00A06FC2">
              <w:rPr>
                <w:rFonts w:ascii="Calibri" w:eastAsia="Calibri" w:hAnsi="Calibri" w:cs="Times New Roman"/>
                <w:lang w:eastAsia="ru-RU"/>
              </w:rPr>
              <w:t>6</w:t>
            </w:r>
            <w:r w:rsidR="00A06FC2" w:rsidRPr="00FF590B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2835" w:type="dxa"/>
            <w:vAlign w:val="center"/>
          </w:tcPr>
          <w:p w:rsidR="00A06FC2" w:rsidRPr="00FF590B" w:rsidRDefault="0043184A" w:rsidP="002A416C">
            <w:pPr>
              <w:spacing w:after="200" w:line="360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5</w:t>
            </w:r>
            <w:r w:rsidR="00A06FC2" w:rsidRPr="00FF590B">
              <w:rPr>
                <w:rFonts w:ascii="Calibri" w:eastAsia="Calibri" w:hAnsi="Calibri" w:cs="Times New Roman"/>
                <w:lang w:eastAsia="ru-RU"/>
              </w:rPr>
              <w:t xml:space="preserve"> -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29</w:t>
            </w:r>
            <w:r w:rsidR="00A06FC2" w:rsidRPr="00FF590B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2659" w:type="dxa"/>
            <w:vAlign w:val="center"/>
          </w:tcPr>
          <w:p w:rsidR="00A06FC2" w:rsidRPr="00FF590B" w:rsidRDefault="00D374DF" w:rsidP="002A416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10</w:t>
            </w:r>
            <w:r w:rsidR="0043184A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="003B18D4">
              <w:rPr>
                <w:rFonts w:ascii="Calibri" w:eastAsia="Calibri" w:hAnsi="Calibri" w:cs="Times New Roman"/>
                <w:lang w:eastAsia="ru-RU"/>
              </w:rPr>
              <w:t>-</w:t>
            </w:r>
            <w:r w:rsidR="0043184A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="003B18D4">
              <w:rPr>
                <w:rFonts w:ascii="Calibri" w:eastAsia="Calibri" w:hAnsi="Calibri" w:cs="Times New Roman"/>
                <w:lang w:eastAsia="ru-RU"/>
              </w:rPr>
              <w:t>5</w:t>
            </w:r>
            <w:r>
              <w:rPr>
                <w:rFonts w:ascii="Calibri" w:eastAsia="Calibri" w:hAnsi="Calibri" w:cs="Times New Roman"/>
                <w:lang w:eastAsia="ru-RU"/>
              </w:rPr>
              <w:t>9</w:t>
            </w:r>
            <w:r w:rsidR="0043184A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</w:tr>
    </w:tbl>
    <w:p w:rsidR="00A06FC2" w:rsidRDefault="00A06FC2" w:rsidP="00A06F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C2" w:rsidRPr="000E79CE" w:rsidRDefault="00A06FC2" w:rsidP="000E79C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создаёт условия для повышения профессионального уровня  педагогов.</w:t>
      </w:r>
    </w:p>
    <w:p w:rsidR="00A06FC2" w:rsidRPr="000E79CE" w:rsidRDefault="00A06FC2" w:rsidP="000E79C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учебном году прошли курсовую переподготовку </w:t>
      </w:r>
      <w:r w:rsidR="00D374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</w:t>
      </w:r>
      <w:r w:rsidR="008B12D7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374D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FC2" w:rsidRPr="00883FAA" w:rsidRDefault="00A06FC2" w:rsidP="000E79C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06FC2" w:rsidRPr="00883FAA" w:rsidRDefault="00A06FC2" w:rsidP="00A06FC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2B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Количество педагогических работников, прошедших аттестацию и имеющих квалификационную категорию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095"/>
        <w:gridCol w:w="1304"/>
        <w:gridCol w:w="1570"/>
        <w:gridCol w:w="2800"/>
      </w:tblGrid>
      <w:tr w:rsidR="00427088" w:rsidRPr="00FF590B" w:rsidTr="003F0F71">
        <w:tc>
          <w:tcPr>
            <w:tcW w:w="817" w:type="dxa"/>
            <w:vAlign w:val="center"/>
          </w:tcPr>
          <w:p w:rsidR="00427088" w:rsidRPr="00FF590B" w:rsidRDefault="00427088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985" w:type="dxa"/>
            <w:vAlign w:val="center"/>
          </w:tcPr>
          <w:p w:rsidR="00427088" w:rsidRDefault="00CF3077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Прошли аттестацию</w:t>
            </w:r>
          </w:p>
          <w:p w:rsidR="003F0F71" w:rsidRPr="00FF590B" w:rsidRDefault="003F0F71" w:rsidP="00D374DF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в 201</w:t>
            </w:r>
            <w:r w:rsidR="00D374DF">
              <w:rPr>
                <w:rFonts w:ascii="Calibri" w:eastAsia="Calibri" w:hAnsi="Calibri" w:cs="Times New Roman"/>
                <w:lang w:eastAsia="ru-RU"/>
              </w:rPr>
              <w:t>7</w:t>
            </w:r>
            <w:r w:rsidR="008B12D7">
              <w:rPr>
                <w:rFonts w:ascii="Calibri" w:eastAsia="Calibri" w:hAnsi="Calibri" w:cs="Times New Roman"/>
                <w:lang w:eastAsia="ru-RU"/>
              </w:rPr>
              <w:t>-201</w:t>
            </w:r>
            <w:r w:rsidR="00D374DF">
              <w:rPr>
                <w:rFonts w:ascii="Calibri" w:eastAsia="Calibri" w:hAnsi="Calibri" w:cs="Times New Roman"/>
                <w:lang w:eastAsia="ru-RU"/>
              </w:rPr>
              <w:t>8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уч. г.</w:t>
            </w:r>
          </w:p>
        </w:tc>
        <w:tc>
          <w:tcPr>
            <w:tcW w:w="1095" w:type="dxa"/>
            <w:vAlign w:val="center"/>
          </w:tcPr>
          <w:p w:rsidR="00427088" w:rsidRPr="00FF590B" w:rsidRDefault="00427088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Высшая</w:t>
            </w:r>
          </w:p>
        </w:tc>
        <w:tc>
          <w:tcPr>
            <w:tcW w:w="1304" w:type="dxa"/>
            <w:vAlign w:val="center"/>
          </w:tcPr>
          <w:p w:rsidR="00427088" w:rsidRPr="00FF590B" w:rsidRDefault="00427088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Первая</w:t>
            </w:r>
          </w:p>
        </w:tc>
        <w:tc>
          <w:tcPr>
            <w:tcW w:w="1570" w:type="dxa"/>
            <w:vAlign w:val="center"/>
          </w:tcPr>
          <w:p w:rsidR="00427088" w:rsidRPr="00FF590B" w:rsidRDefault="00A45917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Соответствие</w:t>
            </w:r>
            <w:r w:rsidR="00427088">
              <w:rPr>
                <w:rFonts w:ascii="Calibri" w:eastAsia="Calibri" w:hAnsi="Calibri" w:cs="Times New Roman"/>
                <w:lang w:eastAsia="ru-RU"/>
              </w:rPr>
              <w:t xml:space="preserve"> заним</w:t>
            </w:r>
            <w:r>
              <w:rPr>
                <w:rFonts w:ascii="Calibri" w:eastAsia="Calibri" w:hAnsi="Calibri" w:cs="Times New Roman"/>
                <w:lang w:eastAsia="ru-RU"/>
              </w:rPr>
              <w:t>аемой должности</w:t>
            </w:r>
            <w:r w:rsidR="00D374DF">
              <w:rPr>
                <w:rFonts w:ascii="Calibri" w:eastAsia="Calibri" w:hAnsi="Calibri" w:cs="Times New Roman"/>
                <w:lang w:eastAsia="ru-RU"/>
              </w:rPr>
              <w:t xml:space="preserve"> (СЗД)</w:t>
            </w:r>
          </w:p>
        </w:tc>
        <w:tc>
          <w:tcPr>
            <w:tcW w:w="2800" w:type="dxa"/>
            <w:vAlign w:val="center"/>
          </w:tcPr>
          <w:p w:rsidR="003F0F71" w:rsidRDefault="0043184A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3184A">
              <w:rPr>
                <w:rFonts w:ascii="Calibri" w:eastAsia="Calibri" w:hAnsi="Calibri" w:cs="Times New Roman"/>
                <w:lang w:eastAsia="ru-RU"/>
              </w:rPr>
              <w:t>Не аттестованы</w:t>
            </w:r>
          </w:p>
          <w:p w:rsidR="00427088" w:rsidRPr="00427088" w:rsidRDefault="0043184A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3184A">
              <w:rPr>
                <w:rFonts w:ascii="Calibri" w:eastAsia="Calibri" w:hAnsi="Calibri" w:cs="Times New Roman"/>
                <w:lang w:eastAsia="ru-RU"/>
              </w:rPr>
              <w:t>(работают до 2 лет, выход с д\о до 2 лет)</w:t>
            </w:r>
          </w:p>
        </w:tc>
      </w:tr>
      <w:tr w:rsidR="00427088" w:rsidRPr="00FF590B" w:rsidTr="003F0F71">
        <w:tc>
          <w:tcPr>
            <w:tcW w:w="817" w:type="dxa"/>
          </w:tcPr>
          <w:p w:rsidR="00427088" w:rsidRPr="00FF590B" w:rsidRDefault="00427088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</w:t>
            </w:r>
            <w:r w:rsidRPr="00FF590B">
              <w:rPr>
                <w:rFonts w:ascii="Calibri" w:eastAsia="Calibri" w:hAnsi="Calibri" w:cs="Times New Roman"/>
                <w:lang w:eastAsia="ru-RU"/>
              </w:rPr>
              <w:t>7</w:t>
            </w:r>
          </w:p>
        </w:tc>
        <w:tc>
          <w:tcPr>
            <w:tcW w:w="1985" w:type="dxa"/>
          </w:tcPr>
          <w:p w:rsidR="00427088" w:rsidRPr="00FF590B" w:rsidRDefault="00D374DF" w:rsidP="00D374DF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4</w:t>
            </w:r>
            <w:r w:rsidR="00A4591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="00427088">
              <w:rPr>
                <w:rFonts w:ascii="Calibri" w:eastAsia="Calibri" w:hAnsi="Calibri" w:cs="Times New Roman"/>
                <w:lang w:eastAsia="ru-RU"/>
              </w:rPr>
              <w:t>-</w:t>
            </w:r>
            <w:r w:rsidR="00A4591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>24</w:t>
            </w:r>
            <w:r w:rsidR="00427088" w:rsidRPr="00FF590B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1095" w:type="dxa"/>
          </w:tcPr>
          <w:p w:rsidR="00427088" w:rsidRPr="00FF590B" w:rsidRDefault="00427088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</w:t>
            </w:r>
            <w:r w:rsidR="00A4591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>-</w:t>
            </w:r>
            <w:r w:rsidR="00A4591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>6%</w:t>
            </w:r>
          </w:p>
        </w:tc>
        <w:tc>
          <w:tcPr>
            <w:tcW w:w="1304" w:type="dxa"/>
          </w:tcPr>
          <w:p w:rsidR="00427088" w:rsidRPr="00FF590B" w:rsidRDefault="008B12D7" w:rsidP="008B12D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10</w:t>
            </w:r>
            <w:r w:rsidR="00A4591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="00427088" w:rsidRPr="00FF590B">
              <w:rPr>
                <w:rFonts w:ascii="Calibri" w:eastAsia="Calibri" w:hAnsi="Calibri" w:cs="Times New Roman"/>
                <w:lang w:eastAsia="ru-RU"/>
              </w:rPr>
              <w:t>-</w:t>
            </w:r>
            <w:r w:rsidR="00A4591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>58</w:t>
            </w:r>
            <w:r w:rsidR="00427088" w:rsidRPr="00FF590B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1570" w:type="dxa"/>
          </w:tcPr>
          <w:p w:rsidR="00427088" w:rsidRPr="00FF590B" w:rsidRDefault="00D374DF" w:rsidP="00D374DF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4</w:t>
            </w:r>
            <w:r w:rsidR="00A4591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="00427088">
              <w:rPr>
                <w:rFonts w:ascii="Calibri" w:eastAsia="Calibri" w:hAnsi="Calibri" w:cs="Times New Roman"/>
                <w:lang w:eastAsia="ru-RU"/>
              </w:rPr>
              <w:t>-</w:t>
            </w:r>
            <w:r w:rsidR="00A4591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>24</w:t>
            </w:r>
            <w:r w:rsidR="0042708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2800" w:type="dxa"/>
          </w:tcPr>
          <w:p w:rsidR="00427088" w:rsidRDefault="00D374DF" w:rsidP="00427088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</w:t>
            </w:r>
            <w:r w:rsidR="00A4591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="00427088">
              <w:rPr>
                <w:rFonts w:ascii="Calibri" w:eastAsia="Calibri" w:hAnsi="Calibri" w:cs="Times New Roman"/>
                <w:lang w:eastAsia="ru-RU"/>
              </w:rPr>
              <w:t>-</w:t>
            </w:r>
            <w:r w:rsidR="00A4591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>12</w:t>
            </w:r>
            <w:r w:rsidR="00427088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</w:tr>
    </w:tbl>
    <w:p w:rsidR="00883FAA" w:rsidRDefault="00883FAA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A5" w:rsidRPr="00C974A5" w:rsidRDefault="00C974A5" w:rsidP="002A416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374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D374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воспитатели </w:t>
      </w:r>
      <w:r w:rsidR="00D37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Пирогова Л. С. и Шестакова С.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участие в проведении методических объединений воспитателей средних групп. А также многие педагоги ДОУ принимали участие во Всероссийских и Международных викторинах, конкурсах и олимпиадах. </w:t>
      </w:r>
    </w:p>
    <w:p w:rsidR="00A06FC2" w:rsidRPr="000E79CE" w:rsidRDefault="00883FAA" w:rsidP="002A416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E79CE">
        <w:rPr>
          <w:sz w:val="28"/>
          <w:szCs w:val="28"/>
        </w:rPr>
        <w:t xml:space="preserve">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качественный состав педагогических кадров способствует внедрению в образовательный процесс ДОУ современных образовательных технологий, использованию новых форм организации и проведения занятий, индивидуальной работы с детьми, повышению профессиональной культуры самих педагогов.</w:t>
      </w:r>
    </w:p>
    <w:p w:rsidR="00A06FC2" w:rsidRDefault="00A06FC2" w:rsidP="00A06FC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2B62" w:rsidRDefault="007D2B62" w:rsidP="00A06F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FC2" w:rsidRPr="000E79CE" w:rsidRDefault="00A06FC2" w:rsidP="002A416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образовательной деятельности.</w:t>
      </w:r>
    </w:p>
    <w:p w:rsidR="00A06FC2" w:rsidRPr="000E79CE" w:rsidRDefault="00A06FC2" w:rsidP="002A416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 ДОУ</w:t>
      </w:r>
      <w:r w:rsidR="00391437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осуществлялась по Основной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 дошкольного образования</w:t>
      </w:r>
      <w:r w:rsidR="00C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«Аленушка»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разработанн</w:t>
      </w:r>
      <w:r w:rsidR="00BE4ECA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основных нормативных документов, регламентирующих её деятельность. Она позволяет обеспечить высокий уровень познавательного развития ребёнка, способствует формированию базовой культуры личности дошкольника. В связи с организацией работы по новому федеральному </w:t>
      </w:r>
      <w:r w:rsidR="00C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государственному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C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азовательному стандарту, работа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основной образовательной программе строилась по направлениям: физическое развитие, социально-личностное, познавательное, речевое, художественно-эстетическое развитие. Круглые столы, собеседования, обмен опытом, открытые виды совместной деятельности воспитателя с детьми – это те формы, посредством которых педагоги совершенствовали свои знания по содержанию и технологии работы по основной образовательной программе.</w:t>
      </w:r>
    </w:p>
    <w:p w:rsidR="00A06FC2" w:rsidRPr="000E79CE" w:rsidRDefault="00A06FC2" w:rsidP="002A416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также используются парциальные программы по различным направлениям развития ребёнка</w:t>
      </w:r>
      <w:r w:rsidR="002B1D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91437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«Примерная адаптированная основная образовательная программа для детей с тяжелыми нарушениями речи (общим недоразвитием речи с 3 до 7 лет) под редакцией </w:t>
      </w:r>
      <w:proofErr w:type="spellStart"/>
      <w:r w:rsidR="00391437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Нищевой</w:t>
      </w:r>
      <w:proofErr w:type="spellEnd"/>
      <w:r w:rsidR="00391437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В. Князева «Я, ты, мы»</w:t>
      </w:r>
      <w:r w:rsidR="00D3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(социально-личностное развитие)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FC2" w:rsidRPr="000E79CE" w:rsidRDefault="00A06FC2" w:rsidP="002A416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Календарное планирование образовательной работы ведётся на основе рабочих программ, других программно-методических материалов по разделам программы. Образовательная деятельность планиру</w:t>
      </w:r>
      <w:r w:rsidR="00DE36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соответствии с требованиями: с тремя задачами (об</w:t>
      </w:r>
      <w:r w:rsidR="00DE36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развивающей,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воспитательной); программное содержание соответствует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возрасту детей. Также планируется труд в природе, наблюдения, экспериментальн</w:t>
      </w:r>
      <w:r w:rsidR="00BE4ECA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о-исследовательская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</w:t>
      </w:r>
      <w:r w:rsidR="00DE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</w:t>
      </w:r>
      <w:r w:rsidR="00DE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D37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74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беседы, чтение художественных произведений, подвижные игры и другие виды детской деятельности.</w:t>
      </w: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имеется ряд недостатков:</w:t>
      </w:r>
    </w:p>
    <w:p w:rsidR="00A06FC2" w:rsidRPr="000E79CE" w:rsidRDefault="00A06FC2" w:rsidP="00D671C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отмечено редкое планирование досугов, развлечений по речевому развитию;</w:t>
      </w:r>
    </w:p>
    <w:p w:rsidR="00A06FC2" w:rsidRPr="000E79CE" w:rsidRDefault="00A06FC2" w:rsidP="00D671C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занятиях педагоги не </w:t>
      </w:r>
      <w:r w:rsidR="002F3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продумывают смену видов деятельности детей, обеспечивающую профилактику детской утомляемости, поддержание интереса к деятельности, динамичес</w:t>
      </w:r>
      <w:r w:rsidR="00980F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активность во время занятия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(гр.№ </w:t>
      </w:r>
      <w:r w:rsidR="00391437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 </w:t>
      </w:r>
      <w:proofErr w:type="spellStart"/>
      <w:r w:rsidR="001A4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Серяпина</w:t>
      </w:r>
      <w:proofErr w:type="spellEnd"/>
      <w:r w:rsidR="001A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гр. № 2, педагог</w:t>
      </w:r>
      <w:r w:rsidR="007A17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Науменко Ю. В., </w:t>
      </w:r>
      <w:proofErr w:type="spellStart"/>
      <w:r w:rsidR="001A41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Белоносова</w:t>
      </w:r>
      <w:proofErr w:type="spellEnd"/>
      <w:r w:rsidR="001A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Г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1796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гр. № 6, педагог Борисенко Е. И.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06FC2" w:rsidRPr="000E79CE" w:rsidRDefault="00A06FC2" w:rsidP="007A1796">
      <w:pPr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отмечено отсутствие системы в планировании наблюдений, не в полном объёме присутствуют виды деятельности, характерные для данной программы: опыты, ситуации общения, рассматривание репродукций художественных произведений.</w:t>
      </w:r>
    </w:p>
    <w:p w:rsidR="00A06FC2" w:rsidRPr="000E79CE" w:rsidRDefault="00A06FC2" w:rsidP="007A1796">
      <w:pPr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проце</w:t>
      </w:r>
      <w:proofErr w:type="gram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гр</w:t>
      </w:r>
      <w:proofErr w:type="gram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уппах детского сада организован в соответствии с требованиями СанПиН. Содержание и организация образовательного процесса в детском саду регламентировалась перспективно-календарными планами педагогов, сеткой НОД для каждой возрастной группы.  В ДОУ выдержаны все формы организации работы с детьми, как в непосредственно-образовательной деятельности, так и в свободной деятельности. Работа педагогами по обучению проводится с учётом достижений ребёнка в овладении им родным языком, его звуковой культурой, грамматическим строем речи, лексическим богатством. Дети проявляют интерес и самостоятельность в использовании простых форм объяснительной речи, самостоятельно пересказывают рассказы и сказки. Свободно пользуются простыми и сложно - подчинёнными предложениями.</w:t>
      </w:r>
    </w:p>
    <w:p w:rsidR="00A06FC2" w:rsidRPr="000E79CE" w:rsidRDefault="00A06FC2" w:rsidP="00D671C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проводится большая работа по гражданско-патриотическому воспитанию через национально-региональный компонент. При этом акцент делается на воспитании любви к малой родине, уделяя при этом особое внимание празднованию </w:t>
      </w:r>
      <w:r w:rsidR="00BE4ECA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 в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ВОВ. Во</w:t>
      </w:r>
      <w:r w:rsidR="00D458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спитателями подобраны материалы</w:t>
      </w:r>
      <w:r w:rsidR="001A41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об  историческом прошлом, так и  современной жизни города. Материалы собраны в виде фотографий, альбомов, макетов и специальной литературы. Свои впечатления об </w:t>
      </w:r>
      <w:proofErr w:type="gram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узнанном</w:t>
      </w:r>
      <w:proofErr w:type="gram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увиденном дети выражают в рисунках и в созданных совместно с родителями плакатах и поделках.  Таким </w:t>
      </w:r>
      <w:r w:rsidR="00223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работа, проводимая в МБ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создаёт оптимальные условия для воспитания у детей патриотизма, основ гражданственности, а </w:t>
      </w:r>
      <w:r w:rsidR="00D458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интереса к своей «малой» р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одине.</w:t>
      </w:r>
    </w:p>
    <w:p w:rsidR="00A06FC2" w:rsidRPr="002233B3" w:rsidRDefault="00A06FC2" w:rsidP="00D671C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решения годовых задач с воспитателями проводились педагогические совещания. Все темы педсоветов были посвящены основным задачам годового плана и анализу работы по тем или иным вопросам. Особый интерес вызвал у воспитателей педагогически</w:t>
      </w:r>
      <w:r w:rsidR="001A418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 тему </w:t>
      </w:r>
      <w:r w:rsidR="00255E94" w:rsidRPr="000E79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183" w:rsidRPr="004B7332">
        <w:rPr>
          <w:rFonts w:ascii="Times New Roman" w:eastAsia="Calibri" w:hAnsi="Times New Roman" w:cs="Times New Roman"/>
          <w:sz w:val="28"/>
          <w:szCs w:val="28"/>
        </w:rPr>
        <w:t>«Поиск эффективных методов осуществления экологич</w:t>
      </w:r>
      <w:r w:rsidR="001A4183">
        <w:rPr>
          <w:rFonts w:ascii="Times New Roman" w:eastAsia="Calibri" w:hAnsi="Times New Roman" w:cs="Times New Roman"/>
          <w:sz w:val="28"/>
          <w:szCs w:val="28"/>
        </w:rPr>
        <w:t>еского воспитания дошкольников»</w:t>
      </w:r>
      <w:r w:rsidR="002233B3" w:rsidRPr="002233B3">
        <w:rPr>
          <w:rFonts w:ascii="Times New Roman" w:eastAsia="Calibri" w:hAnsi="Times New Roman" w:cs="Times New Roman"/>
          <w:sz w:val="28"/>
          <w:szCs w:val="28"/>
        </w:rPr>
        <w:t>.</w:t>
      </w:r>
      <w:r w:rsidR="002233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3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педагогическ</w:t>
      </w:r>
      <w:r w:rsidR="001A4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2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1A41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поделились новыми подходами</w:t>
      </w:r>
      <w:r w:rsidR="001A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формировании экологических представлений</w:t>
      </w:r>
      <w:r w:rsidR="0022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воспитатель </w:t>
      </w:r>
      <w:proofErr w:type="spellStart"/>
      <w:r w:rsidR="001A41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Кузьминская</w:t>
      </w:r>
      <w:proofErr w:type="spellEnd"/>
      <w:r w:rsidR="001A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</w:t>
      </w:r>
      <w:r w:rsidR="0022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выступила с </w:t>
      </w:r>
      <w:r w:rsidR="001A41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 из</w:t>
      </w:r>
      <w:r w:rsidR="002233B3" w:rsidRPr="0022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работы на тему «</w:t>
      </w:r>
      <w:r w:rsidR="001A4183" w:rsidRPr="001A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ДОУ и семьи по вопросам экологического </w:t>
      </w:r>
      <w:r w:rsidR="001A41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детей младшего дошкольного возраста</w:t>
      </w:r>
      <w:r w:rsidR="002233B3" w:rsidRPr="002233B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22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деятельности коллектива  составлялись с учётом глубокого ежегодного анализа динамики развития ДОУ. На  итоговом педсовете ДОУ по результатам работы за год </w:t>
      </w:r>
      <w:r w:rsidR="00D4583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представлены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отчёты воспитателей и специалистов по выполнению работы за год. </w:t>
      </w:r>
    </w:p>
    <w:p w:rsidR="00A06FC2" w:rsidRDefault="00A06FC2" w:rsidP="00D671C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проводились индивидуальные и групповые консультации по основным направлениям  работы всего коллектива, актуальным проблемам педагогики и психологии, по заявкам воспитателей. Для усиления восприятия материала использовались презентации: </w:t>
      </w:r>
      <w:r w:rsidR="001A4183" w:rsidRPr="001A4183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«Экологические проекты — универсальная форма экологического воспитания дошкольников</w:t>
      </w:r>
      <w:r w:rsidR="00AA035D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1A4183" w:rsidRPr="001A4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провести мастер-класс</w:t>
      </w:r>
      <w:r w:rsidR="00AA035D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A035D" w:rsidRPr="000E79CE">
        <w:rPr>
          <w:sz w:val="28"/>
          <w:szCs w:val="28"/>
        </w:rPr>
        <w:t xml:space="preserve"> </w:t>
      </w:r>
      <w:r w:rsidR="00AA035D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4183" w:rsidRPr="001A41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по экологии в детском саду</w:t>
      </w:r>
      <w:r w:rsidR="00AA035D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A035D" w:rsidRPr="000E7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E364B" w:rsidRPr="00DE364B" w:rsidRDefault="00DE364B" w:rsidP="00D671C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 11»</w:t>
      </w:r>
      <w:r w:rsidRPr="00DE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виды контроля: предупредительный, тематический, оперативный и фронтальный.</w:t>
      </w:r>
    </w:p>
    <w:p w:rsidR="00DE364B" w:rsidRPr="00DE364B" w:rsidRDefault="00DE364B" w:rsidP="00D671C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стало уже традицией проведение перед началом учебного года предупредительного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6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смотра «Готовность групп к началу учебного года». Этот вид контроля даёт наглядную картину подготовки групп по всем направлениям деятельности с детьми: наличие условий для организации учебно-воспитательного процесса и всестороннего развития детей, стимулирование инициативы и поиска, профессионального роста педагогов, выявление передового педагогического опыта.</w:t>
      </w:r>
    </w:p>
    <w:p w:rsidR="00DE364B" w:rsidRPr="00DE364B" w:rsidRDefault="00DE364B" w:rsidP="00D671C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 ДОУ уделяется проведению оперативного контроля, который даёт количественную информацию о состоянии работы ДОУ по более узким вопросам.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364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E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оперативный контроль осуществлялся по следующим направлениям: санитарное состояние групп, соблюдение режима дня, организация питания, организация прогулки с учётом сезона, проведение утренней гимнастики.</w:t>
      </w:r>
    </w:p>
    <w:p w:rsidR="00DE364B" w:rsidRPr="00DE364B" w:rsidRDefault="00DE364B" w:rsidP="00D671C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</w:t>
      </w:r>
      <w:r w:rsidR="009E45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тематических проверок было: анализ календарного планирования педагогов, наблюдение пед</w:t>
      </w:r>
      <w:r w:rsidR="009E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агогического </w:t>
      </w:r>
      <w:r w:rsidRPr="00DE3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в группах, организация совместной и самостоятельной деятельности с детьми, состояние предметно-пространственной среды, а также анализ работы с родителями.</w:t>
      </w:r>
    </w:p>
    <w:p w:rsidR="00DE364B" w:rsidRPr="00DE364B" w:rsidRDefault="00DE364B" w:rsidP="00D671C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тематических проверок являлось изучение выполнения педагогами программы по конкретным разделам, определение меры участия </w:t>
      </w:r>
      <w:r w:rsidRPr="00DE3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каждого педагога в реализации задач, намеченных в годовом плане. Результаты тематического контроля зачитыва</w:t>
      </w:r>
      <w:r w:rsidR="009E45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DE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педагогических советах, где устанавливаются причины нарушений, вырабатываются меры по их устранени</w:t>
      </w:r>
      <w:r w:rsidR="009E45C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E3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64B" w:rsidRPr="00DE364B" w:rsidRDefault="00DE364B" w:rsidP="00D671C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плана контрольно-аналитической деятельности в мае 201</w:t>
      </w:r>
      <w:r w:rsidR="009E45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E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E4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фронтальная проверка по готовности детей 6-7 лет к школе. Полученные результаты говорят о достаточном уровне освоения детьми основной образовательной программы, а также о развитии целевых ориентиров на этапе завершения дошкольного образования.</w:t>
      </w:r>
    </w:p>
    <w:p w:rsidR="00A06FC2" w:rsidRPr="000E79CE" w:rsidRDefault="00A06FC2" w:rsidP="00D671C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одной из самых эффективных форм методической работы являлось коллективный просмотр педагогического процесса. Педагоги Шейко О. В., Воробьева Е. П., </w:t>
      </w:r>
      <w:proofErr w:type="spell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Гоголова</w:t>
      </w:r>
      <w:proofErr w:type="spell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Е., </w:t>
      </w:r>
      <w:proofErr w:type="spell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Гоголова</w:t>
      </w:r>
      <w:proofErr w:type="spell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З., Шестакова С. В.</w:t>
      </w:r>
      <w:r w:rsidR="007A179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Пирогова Л. С.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демонстрировали высокий уровень педагогического процесса. Вся методическая работа была направлена на повышение профессионального мастерства каждого педагога, на развитие творческого потенциала всего педагогического коллектива и эффективности образовательной деятельности.</w:t>
      </w:r>
    </w:p>
    <w:p w:rsidR="00A06FC2" w:rsidRPr="000E79CE" w:rsidRDefault="00A06FC2" w:rsidP="00D671C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  <w:r w:rsidR="004D038B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-практикум</w:t>
      </w:r>
      <w:r w:rsidR="004D038B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C52" w:rsidRPr="00C0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«Развивающее обучение. Технологии и методы», «Профессиональное самосовершенствование педагогов ДОУ, как одно из условий выполнение выполнения требования ФГОС </w:t>
      </w:r>
      <w:proofErr w:type="gramStart"/>
      <w:r w:rsidR="00C05C52" w:rsidRPr="00C05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C05C52" w:rsidRPr="00C0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5C52" w:rsidRPr="00C05C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C05C52" w:rsidRPr="00C0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кадровым условиям реализации Программы»</w:t>
      </w:r>
      <w:r w:rsidR="004D038B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4D038B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D038B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повышения уровня компетентности педагогов в вопросах интеграции образовательных областей в рамках реализации современных требований к дошкольному образованию. </w:t>
      </w:r>
    </w:p>
    <w:p w:rsidR="00A06FC2" w:rsidRPr="000E79CE" w:rsidRDefault="00A06FC2" w:rsidP="00D671C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 ДОУ проводились методические часы, на которых воспитатели знакомились с новинками методической литературы и периодической печати, давались рекомендации по разным разделам программы,  заслушивались отчёты педагогов по итогам  посещения открытых занятий и прослушанных семинаров, подводились итоги конкурсов.</w:t>
      </w:r>
    </w:p>
    <w:p w:rsidR="00A06FC2" w:rsidRPr="000E79CE" w:rsidRDefault="00A06FC2" w:rsidP="00D671C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решалась задача оснащения предметно-развивающей среды. В начале учебного года проведена большая работа по её созданию с учётом требований реализуемой образовательной программы и с учётом образовательных областей. Несмотря на то, что сделано, задача оснащения предметно-развивающей среды детского сада остаётся  одной из главных. Необходимо приобрести предметы декоративно-прикладного искусства. В группах необходимо расширять и обновлять игровые и  театрализованные уголки, пополнять дидактические и развивающие игры, наглядный и демонстрационный материал.</w:t>
      </w:r>
    </w:p>
    <w:p w:rsidR="00D671C2" w:rsidRDefault="00D671C2" w:rsidP="00A06F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796" w:rsidRDefault="007A1796" w:rsidP="00A06F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796" w:rsidRDefault="007A1796" w:rsidP="00A06F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B09" w:rsidRDefault="00D671C2" w:rsidP="00A06F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объединения</w:t>
      </w:r>
    </w:p>
    <w:p w:rsidR="00D671C2" w:rsidRDefault="00D671C2" w:rsidP="00D671C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учебном году в ДОУ разработаны планы методический объединений воспитателей раннего и младшего дошкольного возраста, руководитель воспитатель Шейко О. В.. И воспитателей среднего и старшего дошкольного возраста руководитель 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Е.. Темы методических объединений были актуальны и интересны. </w:t>
      </w:r>
    </w:p>
    <w:p w:rsidR="006A33F0" w:rsidRPr="006A33F0" w:rsidRDefault="006A33F0" w:rsidP="006A33F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3F0">
        <w:rPr>
          <w:rFonts w:ascii="Times New Roman" w:hAnsi="Times New Roman" w:cs="Times New Roman"/>
          <w:sz w:val="28"/>
          <w:szCs w:val="28"/>
        </w:rPr>
        <w:t>Целью работ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6A33F0">
        <w:rPr>
          <w:rFonts w:ascii="Times New Roman" w:hAnsi="Times New Roman" w:cs="Times New Roman"/>
          <w:sz w:val="28"/>
          <w:szCs w:val="28"/>
        </w:rPr>
        <w:t xml:space="preserve"> методического объединения воспитателей групп раннего и младшего дошкольного  возраста в 2017 -2018  учебном году, стало повышение    профессиональной компетентности педагогов, в условиях модернизации системы образования и введения ФГОС ДО, активизация знаний и практических умений  педагогов, с учётом особенностей работы  с детьми  раннего и младшего дошкольного возраста, а также создание условий для изучения обобщения и распространения лучшего педагогического опыта.</w:t>
      </w:r>
      <w:proofErr w:type="gramEnd"/>
    </w:p>
    <w:p w:rsidR="006A33F0" w:rsidRPr="006A33F0" w:rsidRDefault="006A33F0" w:rsidP="006A33F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F0">
        <w:rPr>
          <w:rFonts w:ascii="Times New Roman" w:hAnsi="Times New Roman" w:cs="Times New Roman"/>
          <w:sz w:val="28"/>
          <w:szCs w:val="28"/>
        </w:rPr>
        <w:t>В связи с этим вся работа, проводимая в рамках данного методического объединения, была направлена на качество образования детей раннего и младшего дошкольного  возраста, в соответствии с современными требованиями. Расширение и углубление знаний педагогов  по речевому развитию детей  раннего и младшего дошкольного возраста во всех видах детской деятельности в соответствии с ФГОС. Изучение, обобщение и  распространение опыта работы по воспитанию детей данной возрастной группы, что в сою очередь способств</w:t>
      </w:r>
      <w:r>
        <w:rPr>
          <w:rFonts w:ascii="Times New Roman" w:hAnsi="Times New Roman" w:cs="Times New Roman"/>
          <w:sz w:val="28"/>
          <w:szCs w:val="28"/>
        </w:rPr>
        <w:t>овало</w:t>
      </w:r>
      <w:r w:rsidRPr="006A33F0">
        <w:rPr>
          <w:rFonts w:ascii="Times New Roman" w:hAnsi="Times New Roman" w:cs="Times New Roman"/>
          <w:sz w:val="28"/>
          <w:szCs w:val="28"/>
        </w:rPr>
        <w:t xml:space="preserve"> росту профессионального мастерства педагогов.</w:t>
      </w:r>
    </w:p>
    <w:p w:rsidR="006A33F0" w:rsidRPr="006A33F0" w:rsidRDefault="006A33F0" w:rsidP="006A33F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6A33F0">
        <w:rPr>
          <w:rFonts w:ascii="Times New Roman" w:hAnsi="Times New Roman" w:cs="Times New Roman"/>
          <w:sz w:val="28"/>
          <w:szCs w:val="28"/>
        </w:rPr>
        <w:t xml:space="preserve"> первого методического объединения на тему «Организация работы ДОУ</w:t>
      </w:r>
      <w:r>
        <w:rPr>
          <w:rFonts w:ascii="Times New Roman" w:hAnsi="Times New Roman" w:cs="Times New Roman"/>
          <w:sz w:val="28"/>
          <w:szCs w:val="28"/>
        </w:rPr>
        <w:t xml:space="preserve"> в условиях реализации ФГОС ДО» п</w:t>
      </w:r>
      <w:r w:rsidRPr="006A33F0">
        <w:rPr>
          <w:rFonts w:ascii="Times New Roman" w:hAnsi="Times New Roman" w:cs="Times New Roman"/>
          <w:sz w:val="28"/>
          <w:szCs w:val="28"/>
        </w:rPr>
        <w:t xml:space="preserve">едагоги ознакомились с планом работы  на 2017-2018 учебный год, были определены  </w:t>
      </w:r>
      <w:proofErr w:type="gramStart"/>
      <w:r w:rsidRPr="006A33F0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6A33F0">
        <w:rPr>
          <w:rFonts w:ascii="Times New Roman" w:hAnsi="Times New Roman" w:cs="Times New Roman"/>
          <w:sz w:val="28"/>
          <w:szCs w:val="28"/>
        </w:rPr>
        <w:t xml:space="preserve"> и задачи  данного М/</w:t>
      </w:r>
      <w:r>
        <w:rPr>
          <w:rFonts w:ascii="Times New Roman" w:hAnsi="Times New Roman" w:cs="Times New Roman"/>
          <w:sz w:val="28"/>
          <w:szCs w:val="28"/>
        </w:rPr>
        <w:t>О. Было проведено анкетирование</w:t>
      </w:r>
      <w:r w:rsidRPr="006A33F0">
        <w:rPr>
          <w:rFonts w:ascii="Times New Roman" w:hAnsi="Times New Roman" w:cs="Times New Roman"/>
          <w:sz w:val="28"/>
          <w:szCs w:val="28"/>
        </w:rPr>
        <w:t>, с целью определения способностей педагогов к саморазвитию. К вниманию слушателей, был представ</w:t>
      </w:r>
      <w:r>
        <w:rPr>
          <w:rFonts w:ascii="Times New Roman" w:hAnsi="Times New Roman" w:cs="Times New Roman"/>
          <w:sz w:val="28"/>
          <w:szCs w:val="28"/>
        </w:rPr>
        <w:t>лен опросник для воспитателей, а</w:t>
      </w:r>
      <w:r w:rsidRPr="006A33F0">
        <w:rPr>
          <w:rFonts w:ascii="Times New Roman" w:hAnsi="Times New Roman" w:cs="Times New Roman"/>
          <w:sz w:val="28"/>
          <w:szCs w:val="28"/>
        </w:rPr>
        <w:t xml:space="preserve"> также педагогические правила  введения ребёнка  в условия ДОУ. Педагоги принимали активное участие в обсуждении, делились опытом с коллегами.</w:t>
      </w:r>
    </w:p>
    <w:p w:rsidR="006A33F0" w:rsidRPr="006A33F0" w:rsidRDefault="006A33F0" w:rsidP="006A33F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F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втором заседании М/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A33F0">
        <w:rPr>
          <w:rFonts w:ascii="Times New Roman" w:hAnsi="Times New Roman" w:cs="Times New Roman"/>
          <w:sz w:val="28"/>
          <w:szCs w:val="28"/>
        </w:rPr>
        <w:t xml:space="preserve"> обсуждалась тема: «Современные требования к речевому развитию детей раннего и младшего дошкольного возраста». В ходе </w:t>
      </w:r>
      <w:r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6A33F0">
        <w:rPr>
          <w:rFonts w:ascii="Times New Roman" w:hAnsi="Times New Roman" w:cs="Times New Roman"/>
          <w:sz w:val="28"/>
          <w:szCs w:val="28"/>
        </w:rPr>
        <w:t xml:space="preserve"> педагоги получили представление о том, какие требования ФГОС предъявляет  к предметно развивающей среде по речевому р</w:t>
      </w:r>
      <w:r>
        <w:rPr>
          <w:rFonts w:ascii="Times New Roman" w:hAnsi="Times New Roman" w:cs="Times New Roman"/>
          <w:sz w:val="28"/>
          <w:szCs w:val="28"/>
        </w:rPr>
        <w:t>азвитию, была подготовлена презентация</w:t>
      </w:r>
      <w:r w:rsidRPr="006A33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3F0">
        <w:rPr>
          <w:rFonts w:ascii="Times New Roman" w:hAnsi="Times New Roman" w:cs="Times New Roman"/>
          <w:sz w:val="28"/>
          <w:szCs w:val="28"/>
        </w:rPr>
        <w:t xml:space="preserve">а так же просмотр и анализ   предметно — развивающей среды групп раннего </w:t>
      </w:r>
      <w:r>
        <w:rPr>
          <w:rFonts w:ascii="Times New Roman" w:hAnsi="Times New Roman" w:cs="Times New Roman"/>
          <w:sz w:val="28"/>
          <w:szCs w:val="28"/>
        </w:rPr>
        <w:t>и младшего дошкольного возраста</w:t>
      </w:r>
      <w:r w:rsidRPr="006A33F0">
        <w:rPr>
          <w:rFonts w:ascii="Times New Roman" w:hAnsi="Times New Roman" w:cs="Times New Roman"/>
          <w:sz w:val="28"/>
          <w:szCs w:val="28"/>
        </w:rPr>
        <w:t xml:space="preserve">. По итогам </w:t>
      </w:r>
      <w:r>
        <w:rPr>
          <w:rFonts w:ascii="Times New Roman" w:hAnsi="Times New Roman" w:cs="Times New Roman"/>
          <w:sz w:val="28"/>
          <w:szCs w:val="28"/>
        </w:rPr>
        <w:t xml:space="preserve">работы данного МО </w:t>
      </w:r>
      <w:r w:rsidRPr="006A33F0">
        <w:rPr>
          <w:rFonts w:ascii="Times New Roman" w:hAnsi="Times New Roman" w:cs="Times New Roman"/>
          <w:sz w:val="28"/>
          <w:szCs w:val="28"/>
        </w:rPr>
        <w:t>педагоги поделились своими впечатлениями, обсудили наиболее интересные методические пособия, высказали свои пожелания. Заседание МО прошло в удовлетворительной и познавательной форме и вызвало у педагогов положительный эмоциональный отклик</w:t>
      </w:r>
    </w:p>
    <w:p w:rsidR="006A33F0" w:rsidRPr="006A33F0" w:rsidRDefault="006A33F0" w:rsidP="006A33F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F0">
        <w:rPr>
          <w:rFonts w:ascii="Times New Roman" w:hAnsi="Times New Roman" w:cs="Times New Roman"/>
          <w:sz w:val="28"/>
          <w:szCs w:val="28"/>
        </w:rPr>
        <w:lastRenderedPageBreak/>
        <w:t xml:space="preserve">Следующее заседание  МО было посвящено инновационным формам и методам работы с детьми раннего и дошкольного возраста в условиях реализации ФГОС </w:t>
      </w:r>
      <w:proofErr w:type="gramStart"/>
      <w:r w:rsidRPr="006A33F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33F0">
        <w:rPr>
          <w:rFonts w:ascii="Times New Roman" w:hAnsi="Times New Roman" w:cs="Times New Roman"/>
          <w:sz w:val="28"/>
          <w:szCs w:val="28"/>
        </w:rPr>
        <w:t>.</w:t>
      </w:r>
    </w:p>
    <w:p w:rsidR="006A33F0" w:rsidRPr="006A33F0" w:rsidRDefault="006A33F0" w:rsidP="006A33F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F0">
        <w:rPr>
          <w:rFonts w:ascii="Times New Roman" w:hAnsi="Times New Roman" w:cs="Times New Roman"/>
          <w:sz w:val="28"/>
          <w:szCs w:val="28"/>
        </w:rPr>
        <w:t xml:space="preserve">В ходе заседания обсуждались инновационные формы и методы работы с родителями и детьми раннего и младшего дошкольного  возраста. Были даны рекомендации по </w:t>
      </w:r>
      <w:r>
        <w:rPr>
          <w:rFonts w:ascii="Times New Roman" w:hAnsi="Times New Roman" w:cs="Times New Roman"/>
          <w:sz w:val="28"/>
          <w:szCs w:val="28"/>
        </w:rPr>
        <w:t>теме «К</w:t>
      </w:r>
      <w:r w:rsidRPr="006A33F0">
        <w:rPr>
          <w:rFonts w:ascii="Times New Roman" w:hAnsi="Times New Roman" w:cs="Times New Roman"/>
          <w:sz w:val="28"/>
          <w:szCs w:val="28"/>
        </w:rPr>
        <w:t>априз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33F0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и пути решения данной проблемы»</w:t>
      </w:r>
      <w:r w:rsidRPr="006A33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3F0">
        <w:rPr>
          <w:rFonts w:ascii="Times New Roman" w:hAnsi="Times New Roman" w:cs="Times New Roman"/>
          <w:sz w:val="28"/>
          <w:szCs w:val="28"/>
        </w:rPr>
        <w:t>В завершении были проведены  подвижные игры для педагогов «Загони мяч в лунку», «Крабы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A33F0">
        <w:rPr>
          <w:rFonts w:ascii="Times New Roman" w:hAnsi="Times New Roman" w:cs="Times New Roman"/>
          <w:sz w:val="28"/>
          <w:szCs w:val="28"/>
        </w:rPr>
        <w:t xml:space="preserve"> футболисты»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6A33F0">
        <w:rPr>
          <w:rFonts w:ascii="Times New Roman" w:hAnsi="Times New Roman" w:cs="Times New Roman"/>
          <w:sz w:val="28"/>
          <w:szCs w:val="28"/>
        </w:rPr>
        <w:t xml:space="preserve"> ходе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3F0">
        <w:rPr>
          <w:rFonts w:ascii="Times New Roman" w:hAnsi="Times New Roman" w:cs="Times New Roman"/>
          <w:sz w:val="28"/>
          <w:szCs w:val="28"/>
        </w:rPr>
        <w:t xml:space="preserve"> которого педагоги получили практические советы  по проведению подвижных игр. Данное заседание  методического объединения  прошло на высоком уровне и вызвало высокую активность и неподдельный интерес педагогов.</w:t>
      </w:r>
    </w:p>
    <w:p w:rsidR="006A33F0" w:rsidRPr="006A33F0" w:rsidRDefault="006A33F0" w:rsidP="006A33F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F0">
        <w:rPr>
          <w:rFonts w:ascii="Times New Roman" w:hAnsi="Times New Roman" w:cs="Times New Roman"/>
          <w:sz w:val="28"/>
          <w:szCs w:val="28"/>
        </w:rPr>
        <w:t>Темой очередного МО стало «Развитие мелкой моторики через изо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33F0">
        <w:rPr>
          <w:rFonts w:ascii="Times New Roman" w:hAnsi="Times New Roman" w:cs="Times New Roman"/>
          <w:sz w:val="28"/>
          <w:szCs w:val="28"/>
        </w:rPr>
        <w:t>деятельность по сред</w:t>
      </w:r>
      <w:r>
        <w:rPr>
          <w:rFonts w:ascii="Times New Roman" w:hAnsi="Times New Roman" w:cs="Times New Roman"/>
          <w:sz w:val="28"/>
          <w:szCs w:val="28"/>
        </w:rPr>
        <w:t>ствам нетрадиционного рисования</w:t>
      </w:r>
      <w:r w:rsidRPr="006A33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33F0">
        <w:rPr>
          <w:rFonts w:ascii="Times New Roman" w:hAnsi="Times New Roman" w:cs="Times New Roman"/>
          <w:sz w:val="28"/>
          <w:szCs w:val="28"/>
        </w:rPr>
        <w:t xml:space="preserve">  На заседании большое внимание было уделено обсуждению методов и приёмов обучения детей рисованию нетрадиционными методами и приемами, а так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6A33F0">
        <w:rPr>
          <w:rFonts w:ascii="Times New Roman" w:hAnsi="Times New Roman" w:cs="Times New Roman"/>
          <w:sz w:val="28"/>
          <w:szCs w:val="28"/>
        </w:rPr>
        <w:t>раскры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A33F0">
        <w:rPr>
          <w:rFonts w:ascii="Times New Roman" w:hAnsi="Times New Roman" w:cs="Times New Roman"/>
          <w:sz w:val="28"/>
          <w:szCs w:val="28"/>
        </w:rPr>
        <w:t xml:space="preserve"> вопрос по проектной д</w:t>
      </w:r>
      <w:r>
        <w:rPr>
          <w:rFonts w:ascii="Times New Roman" w:hAnsi="Times New Roman" w:cs="Times New Roman"/>
          <w:sz w:val="28"/>
          <w:szCs w:val="28"/>
        </w:rPr>
        <w:t>еятельности и созданию проектов</w:t>
      </w:r>
      <w:r w:rsidRPr="006A33F0">
        <w:rPr>
          <w:rFonts w:ascii="Times New Roman" w:hAnsi="Times New Roman" w:cs="Times New Roman"/>
          <w:sz w:val="28"/>
          <w:szCs w:val="28"/>
        </w:rPr>
        <w:t>. Заседание прошло плодотворно  и результативно. Педагоги предлагали свои подходы к решению данных вопросов, заинтересованно участвовали в дискуссиях, высказывали свои мнения, давали практические советы. В копилку профессионального мастерства  попало много интересных идей,  по реализации заданной темы.</w:t>
      </w:r>
    </w:p>
    <w:p w:rsidR="006A33F0" w:rsidRPr="006A33F0" w:rsidRDefault="006A33F0" w:rsidP="006A33F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F0">
        <w:rPr>
          <w:rFonts w:ascii="Times New Roman" w:hAnsi="Times New Roman" w:cs="Times New Roman"/>
          <w:sz w:val="28"/>
          <w:szCs w:val="28"/>
        </w:rPr>
        <w:t xml:space="preserve">Итоговое заключительное заседание МО состоялось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A33F0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33F0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6A33F0" w:rsidRPr="006A33F0" w:rsidRDefault="006A33F0" w:rsidP="006A33F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него были про</w:t>
      </w:r>
      <w:r w:rsidRPr="006A33F0">
        <w:rPr>
          <w:rFonts w:ascii="Times New Roman" w:hAnsi="Times New Roman" w:cs="Times New Roman"/>
          <w:sz w:val="28"/>
          <w:szCs w:val="28"/>
        </w:rPr>
        <w:t>ведены открытые просмотры  НОД  детей первой и второй младшей группы  д/с №11.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5C7">
        <w:rPr>
          <w:rFonts w:ascii="Times New Roman" w:hAnsi="Times New Roman" w:cs="Times New Roman"/>
          <w:sz w:val="28"/>
          <w:szCs w:val="28"/>
        </w:rPr>
        <w:t>В</w:t>
      </w:r>
      <w:r w:rsidRPr="006A33F0">
        <w:rPr>
          <w:rFonts w:ascii="Times New Roman" w:hAnsi="Times New Roman" w:cs="Times New Roman"/>
          <w:sz w:val="28"/>
          <w:szCs w:val="28"/>
        </w:rPr>
        <w:t xml:space="preserve">оспитателем </w:t>
      </w:r>
      <w:r w:rsidR="00E905C7">
        <w:rPr>
          <w:rFonts w:ascii="Times New Roman" w:hAnsi="Times New Roman" w:cs="Times New Roman"/>
          <w:sz w:val="28"/>
          <w:szCs w:val="28"/>
        </w:rPr>
        <w:t xml:space="preserve">второй младшей группы </w:t>
      </w:r>
      <w:proofErr w:type="spellStart"/>
      <w:r w:rsidRPr="006A33F0">
        <w:rPr>
          <w:rFonts w:ascii="Times New Roman" w:hAnsi="Times New Roman" w:cs="Times New Roman"/>
          <w:sz w:val="28"/>
          <w:szCs w:val="28"/>
        </w:rPr>
        <w:t>Кузьминской</w:t>
      </w:r>
      <w:proofErr w:type="spellEnd"/>
      <w:r w:rsidRPr="006A33F0">
        <w:rPr>
          <w:rFonts w:ascii="Times New Roman" w:hAnsi="Times New Roman" w:cs="Times New Roman"/>
          <w:sz w:val="28"/>
          <w:szCs w:val="28"/>
        </w:rPr>
        <w:t xml:space="preserve"> 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3F0">
        <w:rPr>
          <w:rFonts w:ascii="Times New Roman" w:hAnsi="Times New Roman" w:cs="Times New Roman"/>
          <w:sz w:val="28"/>
          <w:szCs w:val="28"/>
        </w:rPr>
        <w:t xml:space="preserve">В. </w:t>
      </w:r>
      <w:r w:rsidR="00E905C7">
        <w:rPr>
          <w:rFonts w:ascii="Times New Roman" w:hAnsi="Times New Roman" w:cs="Times New Roman"/>
          <w:sz w:val="28"/>
          <w:szCs w:val="28"/>
        </w:rPr>
        <w:t>была показана НОД</w:t>
      </w:r>
      <w:r w:rsidRPr="006A33F0">
        <w:rPr>
          <w:rFonts w:ascii="Times New Roman" w:hAnsi="Times New Roman" w:cs="Times New Roman"/>
          <w:sz w:val="28"/>
          <w:szCs w:val="28"/>
        </w:rPr>
        <w:t xml:space="preserve"> по художественно</w:t>
      </w:r>
      <w:r w:rsidR="00E905C7">
        <w:rPr>
          <w:rFonts w:ascii="Times New Roman" w:hAnsi="Times New Roman" w:cs="Times New Roman"/>
          <w:sz w:val="28"/>
          <w:szCs w:val="28"/>
        </w:rPr>
        <w:t>-</w:t>
      </w:r>
      <w:r w:rsidRPr="006A33F0">
        <w:rPr>
          <w:rFonts w:ascii="Times New Roman" w:hAnsi="Times New Roman" w:cs="Times New Roman"/>
          <w:sz w:val="28"/>
          <w:szCs w:val="28"/>
        </w:rPr>
        <w:t>эстетическому развитию (рисование) «Одуванчик»</w:t>
      </w:r>
      <w:r w:rsidR="00E905C7">
        <w:rPr>
          <w:rFonts w:ascii="Times New Roman" w:hAnsi="Times New Roman" w:cs="Times New Roman"/>
          <w:sz w:val="28"/>
          <w:szCs w:val="28"/>
        </w:rPr>
        <w:t xml:space="preserve"> нетрадиционным способом.  </w:t>
      </w:r>
      <w:r w:rsidRPr="006A33F0">
        <w:rPr>
          <w:rFonts w:ascii="Times New Roman" w:hAnsi="Times New Roman" w:cs="Times New Roman"/>
          <w:sz w:val="28"/>
          <w:szCs w:val="28"/>
        </w:rPr>
        <w:t>Науменко Ю.</w:t>
      </w:r>
      <w:r w:rsidR="00E905C7">
        <w:rPr>
          <w:rFonts w:ascii="Times New Roman" w:hAnsi="Times New Roman" w:cs="Times New Roman"/>
          <w:sz w:val="28"/>
          <w:szCs w:val="28"/>
        </w:rPr>
        <w:t xml:space="preserve"> </w:t>
      </w:r>
      <w:r w:rsidRPr="006A33F0">
        <w:rPr>
          <w:rFonts w:ascii="Times New Roman" w:hAnsi="Times New Roman" w:cs="Times New Roman"/>
          <w:sz w:val="28"/>
          <w:szCs w:val="28"/>
        </w:rPr>
        <w:t xml:space="preserve">В.  </w:t>
      </w:r>
      <w:r w:rsidR="00E905C7">
        <w:rPr>
          <w:rFonts w:ascii="Times New Roman" w:hAnsi="Times New Roman" w:cs="Times New Roman"/>
          <w:sz w:val="28"/>
          <w:szCs w:val="28"/>
        </w:rPr>
        <w:t>провела НОД</w:t>
      </w:r>
      <w:r w:rsidRPr="006A33F0">
        <w:rPr>
          <w:rFonts w:ascii="Times New Roman" w:hAnsi="Times New Roman" w:cs="Times New Roman"/>
          <w:sz w:val="28"/>
          <w:szCs w:val="28"/>
        </w:rPr>
        <w:t xml:space="preserve"> по художественно</w:t>
      </w:r>
      <w:r w:rsidR="00E905C7">
        <w:rPr>
          <w:rFonts w:ascii="Times New Roman" w:hAnsi="Times New Roman" w:cs="Times New Roman"/>
          <w:sz w:val="28"/>
          <w:szCs w:val="28"/>
        </w:rPr>
        <w:t>-</w:t>
      </w:r>
      <w:r w:rsidRPr="006A33F0">
        <w:rPr>
          <w:rFonts w:ascii="Times New Roman" w:hAnsi="Times New Roman" w:cs="Times New Roman"/>
          <w:sz w:val="28"/>
          <w:szCs w:val="28"/>
        </w:rPr>
        <w:t>эстетическому развитию (</w:t>
      </w:r>
      <w:r w:rsidR="00E905C7">
        <w:rPr>
          <w:rFonts w:ascii="Times New Roman" w:hAnsi="Times New Roman" w:cs="Times New Roman"/>
          <w:sz w:val="28"/>
          <w:szCs w:val="28"/>
        </w:rPr>
        <w:t>роспись</w:t>
      </w:r>
      <w:r w:rsidRPr="006A33F0">
        <w:rPr>
          <w:rFonts w:ascii="Times New Roman" w:hAnsi="Times New Roman" w:cs="Times New Roman"/>
          <w:sz w:val="28"/>
          <w:szCs w:val="28"/>
        </w:rPr>
        <w:t xml:space="preserve"> дымковской </w:t>
      </w:r>
      <w:r w:rsidR="00E905C7">
        <w:rPr>
          <w:rFonts w:ascii="Times New Roman" w:hAnsi="Times New Roman" w:cs="Times New Roman"/>
          <w:sz w:val="28"/>
          <w:szCs w:val="28"/>
        </w:rPr>
        <w:t>игрушки</w:t>
      </w:r>
      <w:r w:rsidRPr="006A33F0">
        <w:rPr>
          <w:rFonts w:ascii="Times New Roman" w:hAnsi="Times New Roman" w:cs="Times New Roman"/>
          <w:sz w:val="28"/>
          <w:szCs w:val="28"/>
        </w:rPr>
        <w:t>) «Украсим  уточку».</w:t>
      </w:r>
    </w:p>
    <w:p w:rsidR="006A33F0" w:rsidRDefault="006A33F0" w:rsidP="006A33F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F0">
        <w:rPr>
          <w:rFonts w:ascii="Times New Roman" w:hAnsi="Times New Roman" w:cs="Times New Roman"/>
          <w:sz w:val="28"/>
          <w:szCs w:val="28"/>
        </w:rPr>
        <w:t>За</w:t>
      </w:r>
      <w:r w:rsidR="005B4DBF">
        <w:rPr>
          <w:rFonts w:ascii="Times New Roman" w:hAnsi="Times New Roman" w:cs="Times New Roman"/>
          <w:sz w:val="28"/>
          <w:szCs w:val="28"/>
        </w:rPr>
        <w:t xml:space="preserve">нятия прошли на хорошем уровне, </w:t>
      </w:r>
      <w:r w:rsidRPr="006A33F0">
        <w:rPr>
          <w:rFonts w:ascii="Times New Roman" w:hAnsi="Times New Roman" w:cs="Times New Roman"/>
          <w:sz w:val="28"/>
          <w:szCs w:val="28"/>
        </w:rPr>
        <w:t xml:space="preserve">содержание полностью  соответствовало  представленным целям возрастным и индивидуальным особенностям детей. На занятиях наблюдалась высокая речевая активность детей  и эмоциональная </w:t>
      </w:r>
      <w:proofErr w:type="spellStart"/>
      <w:r w:rsidRPr="006A33F0"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 w:rsidRPr="006A33F0">
        <w:rPr>
          <w:rFonts w:ascii="Times New Roman" w:hAnsi="Times New Roman" w:cs="Times New Roman"/>
          <w:sz w:val="28"/>
          <w:szCs w:val="28"/>
        </w:rPr>
        <w:t>. Активно участвовали  в работе всех МО воспитатели: Праздничных С.</w:t>
      </w:r>
      <w:r w:rsidR="005B4DBF">
        <w:rPr>
          <w:rFonts w:ascii="Times New Roman" w:hAnsi="Times New Roman" w:cs="Times New Roman"/>
          <w:sz w:val="28"/>
          <w:szCs w:val="28"/>
        </w:rPr>
        <w:t xml:space="preserve"> </w:t>
      </w:r>
      <w:r w:rsidRPr="006A33F0">
        <w:rPr>
          <w:rFonts w:ascii="Times New Roman" w:hAnsi="Times New Roman" w:cs="Times New Roman"/>
          <w:sz w:val="28"/>
          <w:szCs w:val="28"/>
        </w:rPr>
        <w:t>А</w:t>
      </w:r>
      <w:r w:rsidR="005B4DBF">
        <w:rPr>
          <w:rFonts w:ascii="Times New Roman" w:hAnsi="Times New Roman" w:cs="Times New Roman"/>
          <w:sz w:val="28"/>
          <w:szCs w:val="28"/>
        </w:rPr>
        <w:t>.</w:t>
      </w:r>
      <w:r w:rsidRPr="006A3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33F0">
        <w:rPr>
          <w:rFonts w:ascii="Times New Roman" w:hAnsi="Times New Roman" w:cs="Times New Roman"/>
          <w:sz w:val="28"/>
          <w:szCs w:val="28"/>
        </w:rPr>
        <w:t>Кузьминская</w:t>
      </w:r>
      <w:proofErr w:type="spellEnd"/>
      <w:r w:rsidRPr="006A33F0">
        <w:rPr>
          <w:rFonts w:ascii="Times New Roman" w:hAnsi="Times New Roman" w:cs="Times New Roman"/>
          <w:sz w:val="28"/>
          <w:szCs w:val="28"/>
        </w:rPr>
        <w:t xml:space="preserve"> Е.</w:t>
      </w:r>
      <w:r w:rsidR="005B4DBF">
        <w:rPr>
          <w:rFonts w:ascii="Times New Roman" w:hAnsi="Times New Roman" w:cs="Times New Roman"/>
          <w:sz w:val="28"/>
          <w:szCs w:val="28"/>
        </w:rPr>
        <w:t xml:space="preserve"> </w:t>
      </w:r>
      <w:r w:rsidRPr="006A33F0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Pr="006A33F0">
        <w:rPr>
          <w:rFonts w:ascii="Times New Roman" w:hAnsi="Times New Roman" w:cs="Times New Roman"/>
          <w:sz w:val="28"/>
          <w:szCs w:val="28"/>
        </w:rPr>
        <w:t>Белоносова</w:t>
      </w:r>
      <w:proofErr w:type="spellEnd"/>
      <w:r w:rsidRPr="006A33F0">
        <w:rPr>
          <w:rFonts w:ascii="Times New Roman" w:hAnsi="Times New Roman" w:cs="Times New Roman"/>
          <w:sz w:val="28"/>
          <w:szCs w:val="28"/>
        </w:rPr>
        <w:t xml:space="preserve"> К.</w:t>
      </w:r>
      <w:r w:rsidR="005B4DBF">
        <w:rPr>
          <w:rFonts w:ascii="Times New Roman" w:hAnsi="Times New Roman" w:cs="Times New Roman"/>
          <w:sz w:val="28"/>
          <w:szCs w:val="28"/>
        </w:rPr>
        <w:t xml:space="preserve"> Г., Борисенко Е</w:t>
      </w:r>
      <w:r w:rsidRPr="006A33F0">
        <w:rPr>
          <w:rFonts w:ascii="Times New Roman" w:hAnsi="Times New Roman" w:cs="Times New Roman"/>
          <w:sz w:val="28"/>
          <w:szCs w:val="28"/>
        </w:rPr>
        <w:t>.</w:t>
      </w:r>
      <w:r w:rsidR="005B4DBF">
        <w:rPr>
          <w:rFonts w:ascii="Times New Roman" w:hAnsi="Times New Roman" w:cs="Times New Roman"/>
          <w:sz w:val="28"/>
          <w:szCs w:val="28"/>
        </w:rPr>
        <w:t xml:space="preserve"> </w:t>
      </w:r>
      <w:r w:rsidRPr="006A33F0">
        <w:rPr>
          <w:rFonts w:ascii="Times New Roman" w:hAnsi="Times New Roman" w:cs="Times New Roman"/>
          <w:sz w:val="28"/>
          <w:szCs w:val="28"/>
        </w:rPr>
        <w:t>И., Науменко Ю.</w:t>
      </w:r>
      <w:r w:rsidR="005B4DBF">
        <w:rPr>
          <w:rFonts w:ascii="Times New Roman" w:hAnsi="Times New Roman" w:cs="Times New Roman"/>
          <w:sz w:val="28"/>
          <w:szCs w:val="28"/>
        </w:rPr>
        <w:t xml:space="preserve"> </w:t>
      </w:r>
      <w:r w:rsidRPr="006A33F0">
        <w:rPr>
          <w:rFonts w:ascii="Times New Roman" w:hAnsi="Times New Roman" w:cs="Times New Roman"/>
          <w:sz w:val="28"/>
          <w:szCs w:val="28"/>
        </w:rPr>
        <w:t xml:space="preserve">В.. Педагоги предлагали свои подходы к решению поставленных задач, делились опытом работы с коллегами, заинтересованно участвовали в дискуссии, играх – тренингах и диалоговой лекции. Высказывали свои мнения, вносили предложения и рекомендации. </w:t>
      </w:r>
    </w:p>
    <w:p w:rsidR="00D671C2" w:rsidRPr="00D671C2" w:rsidRDefault="00D671C2" w:rsidP="00D671C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1C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D671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671C2">
        <w:rPr>
          <w:rFonts w:ascii="Times New Roman" w:hAnsi="Times New Roman" w:cs="Times New Roman"/>
          <w:sz w:val="28"/>
          <w:szCs w:val="28"/>
        </w:rPr>
        <w:t xml:space="preserve"> всего учебного года воспитатели средн</w:t>
      </w:r>
      <w:r>
        <w:rPr>
          <w:rFonts w:ascii="Times New Roman" w:hAnsi="Times New Roman" w:cs="Times New Roman"/>
          <w:sz w:val="28"/>
          <w:szCs w:val="28"/>
        </w:rPr>
        <w:t>его и</w:t>
      </w:r>
      <w:r w:rsidRPr="00D671C2">
        <w:rPr>
          <w:rFonts w:ascii="Times New Roman" w:hAnsi="Times New Roman" w:cs="Times New Roman"/>
          <w:sz w:val="28"/>
          <w:szCs w:val="28"/>
        </w:rPr>
        <w:t xml:space="preserve"> старш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67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D671C2">
        <w:rPr>
          <w:rFonts w:ascii="Times New Roman" w:hAnsi="Times New Roman" w:cs="Times New Roman"/>
          <w:sz w:val="28"/>
          <w:szCs w:val="28"/>
        </w:rPr>
        <w:t xml:space="preserve"> работали над проблемой:</w:t>
      </w:r>
      <w:r w:rsidRPr="00D671C2">
        <w:t xml:space="preserve"> </w:t>
      </w:r>
      <w:r w:rsidRPr="00D671C2">
        <w:rPr>
          <w:rFonts w:ascii="Times New Roman" w:hAnsi="Times New Roman" w:cs="Times New Roman"/>
          <w:sz w:val="28"/>
          <w:szCs w:val="28"/>
        </w:rPr>
        <w:t xml:space="preserve">«Построение образовательного процесса в ДОУ на основе поддержки индивидуальности и инициативы детей в различных видах деятельности». Перед участниками </w:t>
      </w:r>
      <w:r w:rsidRPr="00D671C2">
        <w:rPr>
          <w:rFonts w:ascii="Times New Roman" w:hAnsi="Times New Roman" w:cs="Times New Roman"/>
          <w:sz w:val="28"/>
          <w:szCs w:val="28"/>
        </w:rPr>
        <w:lastRenderedPageBreak/>
        <w:t>методических объединений воспитателей старших возрастных групп была поставлена следующая</w:t>
      </w:r>
      <w:r w:rsidRPr="00D671C2">
        <w:rPr>
          <w:rFonts w:ascii="Times New Roman" w:hAnsi="Times New Roman" w:cs="Times New Roman"/>
          <w:b/>
          <w:sz w:val="28"/>
          <w:szCs w:val="28"/>
        </w:rPr>
        <w:t xml:space="preserve"> цель: </w:t>
      </w:r>
    </w:p>
    <w:p w:rsidR="00D671C2" w:rsidRPr="00D671C2" w:rsidRDefault="00D671C2" w:rsidP="00D671C2">
      <w:pPr>
        <w:numPr>
          <w:ilvl w:val="0"/>
          <w:numId w:val="39"/>
        </w:numPr>
        <w:spacing w:after="20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1C2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мастерства и творческого потенциала педагогов; повышение современного качества и эффективности образовательного процесса в условиях реализации ФГОС </w:t>
      </w:r>
      <w:proofErr w:type="gramStart"/>
      <w:r w:rsidRPr="00D671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671C2">
        <w:rPr>
          <w:rFonts w:ascii="Times New Roman" w:hAnsi="Times New Roman" w:cs="Times New Roman"/>
          <w:sz w:val="28"/>
          <w:szCs w:val="28"/>
        </w:rPr>
        <w:t>.</w:t>
      </w:r>
    </w:p>
    <w:p w:rsidR="00D671C2" w:rsidRPr="00D671C2" w:rsidRDefault="00D671C2" w:rsidP="00D671C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1C2">
        <w:rPr>
          <w:rFonts w:ascii="Times New Roman" w:hAnsi="Times New Roman" w:cs="Times New Roman"/>
          <w:sz w:val="28"/>
          <w:szCs w:val="28"/>
        </w:rPr>
        <w:t xml:space="preserve">В ходе работы методических объединений решались следующие </w:t>
      </w:r>
      <w:r w:rsidRPr="00D671C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671C2" w:rsidRPr="00D671C2" w:rsidRDefault="00D671C2" w:rsidP="00D671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1C2">
        <w:rPr>
          <w:rFonts w:ascii="Times New Roman" w:hAnsi="Times New Roman" w:cs="Times New Roman"/>
          <w:sz w:val="28"/>
          <w:szCs w:val="28"/>
        </w:rPr>
        <w:t>1. Способствовать развитию профессиональных коммуникаций педагогов в едином культурно-образовательном сообществе в свете требований ФГОС. Выявлять, обобщать и распространять передовой педагогический опыт.</w:t>
      </w:r>
    </w:p>
    <w:p w:rsidR="00D671C2" w:rsidRPr="00D671C2" w:rsidRDefault="00D671C2" w:rsidP="00D671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1C2">
        <w:rPr>
          <w:rFonts w:ascii="Times New Roman" w:hAnsi="Times New Roman" w:cs="Times New Roman"/>
          <w:sz w:val="28"/>
          <w:szCs w:val="28"/>
        </w:rPr>
        <w:t xml:space="preserve"> 2.  Совершенствовать педагогическое мастерство воспитателей в условиях реализации ФГОС </w:t>
      </w:r>
      <w:proofErr w:type="gramStart"/>
      <w:r w:rsidRPr="00D671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671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1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71C2">
        <w:rPr>
          <w:rFonts w:ascii="Times New Roman" w:hAnsi="Times New Roman" w:cs="Times New Roman"/>
          <w:sz w:val="28"/>
          <w:szCs w:val="28"/>
        </w:rPr>
        <w:t xml:space="preserve"> вопросах инновационного подхода к организации образовательного процесса, использование современных образовательных технологий.</w:t>
      </w:r>
    </w:p>
    <w:p w:rsidR="00D671C2" w:rsidRPr="00D671C2" w:rsidRDefault="00D671C2" w:rsidP="00D671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1C2">
        <w:rPr>
          <w:rFonts w:ascii="Times New Roman" w:hAnsi="Times New Roman" w:cs="Times New Roman"/>
          <w:sz w:val="28"/>
          <w:szCs w:val="28"/>
        </w:rPr>
        <w:t xml:space="preserve">3. Оказывать методическую поддержку педагогам по использованию электронных образовательных ресурсов в практике образовательной  деятельности с дошкольниками  с введением ФГОС </w:t>
      </w:r>
      <w:proofErr w:type="gramStart"/>
      <w:r w:rsidRPr="00D671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671C2">
        <w:rPr>
          <w:rFonts w:ascii="Times New Roman" w:hAnsi="Times New Roman" w:cs="Times New Roman"/>
          <w:sz w:val="28"/>
          <w:szCs w:val="28"/>
        </w:rPr>
        <w:t>.</w:t>
      </w:r>
    </w:p>
    <w:p w:rsidR="00D671C2" w:rsidRPr="00D671C2" w:rsidRDefault="00D671C2" w:rsidP="00D671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1C2">
        <w:rPr>
          <w:rFonts w:ascii="Times New Roman" w:hAnsi="Times New Roman" w:cs="Times New Roman"/>
          <w:sz w:val="28"/>
          <w:szCs w:val="28"/>
        </w:rPr>
        <w:t xml:space="preserve">В состав методического объединения входили воспитатели средних, старших и подготовительных групп МБДОУ «Детский сад №11». На заседаниях методических объединений  присутствовало в среднем 7 человек. </w:t>
      </w:r>
    </w:p>
    <w:p w:rsidR="00D671C2" w:rsidRPr="00D671C2" w:rsidRDefault="00D671C2" w:rsidP="00D671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1C2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D671C2">
        <w:rPr>
          <w:rFonts w:ascii="Times New Roman" w:hAnsi="Times New Roman" w:cs="Times New Roman"/>
          <w:sz w:val="28"/>
          <w:szCs w:val="28"/>
        </w:rPr>
        <w:t xml:space="preserve"> методического объединения воспитателей старших возрастных групп было проведено 4 заседания. </w:t>
      </w:r>
    </w:p>
    <w:p w:rsidR="00D671C2" w:rsidRPr="00D671C2" w:rsidRDefault="00D671C2" w:rsidP="00D671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1C2">
        <w:rPr>
          <w:rFonts w:ascii="Times New Roman" w:hAnsi="Times New Roman" w:cs="Times New Roman"/>
          <w:sz w:val="28"/>
          <w:szCs w:val="28"/>
        </w:rPr>
        <w:t xml:space="preserve">Каждое заседание МО включало  в  себя  как  теоретическую,  так  и  практическую  часть  с  последующим анализом  просмотренных  мероприятий. </w:t>
      </w:r>
    </w:p>
    <w:p w:rsidR="00D671C2" w:rsidRPr="00D671C2" w:rsidRDefault="00D671C2" w:rsidP="00D671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1C2">
        <w:rPr>
          <w:rFonts w:ascii="Times New Roman" w:hAnsi="Times New Roman" w:cs="Times New Roman"/>
          <w:sz w:val="28"/>
          <w:szCs w:val="28"/>
        </w:rPr>
        <w:t xml:space="preserve">Темы, рассматриваемые на  заседаниях  МО,   включали  в  себя  ведущие  направления  в  работе  с  детьми </w:t>
      </w:r>
      <w:r>
        <w:rPr>
          <w:rFonts w:ascii="Times New Roman" w:hAnsi="Times New Roman" w:cs="Times New Roman"/>
          <w:sz w:val="28"/>
          <w:szCs w:val="28"/>
        </w:rPr>
        <w:t xml:space="preserve">среднего и </w:t>
      </w:r>
      <w:r w:rsidRPr="00D671C2"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71C2">
        <w:rPr>
          <w:rFonts w:ascii="Times New Roman" w:hAnsi="Times New Roman" w:cs="Times New Roman"/>
          <w:sz w:val="28"/>
          <w:szCs w:val="28"/>
        </w:rPr>
        <w:t xml:space="preserve">  такие  как: </w:t>
      </w:r>
    </w:p>
    <w:p w:rsidR="00D671C2" w:rsidRPr="00D671C2" w:rsidRDefault="00D671C2" w:rsidP="00D671C2">
      <w:pPr>
        <w:numPr>
          <w:ilvl w:val="0"/>
          <w:numId w:val="38"/>
        </w:numPr>
        <w:spacing w:after="20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1C2">
        <w:rPr>
          <w:rFonts w:ascii="Times New Roman" w:hAnsi="Times New Roman" w:cs="Times New Roman"/>
          <w:sz w:val="28"/>
          <w:szCs w:val="28"/>
        </w:rPr>
        <w:t xml:space="preserve"> «Организация деятельности ДОУ в условиях реализации ФГОС </w:t>
      </w:r>
      <w:proofErr w:type="gramStart"/>
      <w:r w:rsidRPr="00D671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671C2">
        <w:rPr>
          <w:rFonts w:ascii="Times New Roman" w:hAnsi="Times New Roman" w:cs="Times New Roman"/>
          <w:sz w:val="28"/>
          <w:szCs w:val="28"/>
        </w:rPr>
        <w:t>. Образовательные возможности современного ребенка-дошкольника».</w:t>
      </w:r>
    </w:p>
    <w:p w:rsidR="00D671C2" w:rsidRPr="00D671C2" w:rsidRDefault="00D671C2" w:rsidP="00D671C2">
      <w:pPr>
        <w:numPr>
          <w:ilvl w:val="0"/>
          <w:numId w:val="38"/>
        </w:numPr>
        <w:spacing w:after="20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1C2">
        <w:rPr>
          <w:rFonts w:ascii="Times New Roman" w:hAnsi="Times New Roman" w:cs="Times New Roman"/>
          <w:sz w:val="28"/>
          <w:szCs w:val="28"/>
        </w:rPr>
        <w:t xml:space="preserve"> «Создание социальной ситуации развития детей дошкольного возраста на основе региональной культуры». </w:t>
      </w:r>
    </w:p>
    <w:p w:rsidR="00D671C2" w:rsidRPr="00D671C2" w:rsidRDefault="00D671C2" w:rsidP="00D671C2">
      <w:pPr>
        <w:numPr>
          <w:ilvl w:val="0"/>
          <w:numId w:val="38"/>
        </w:numPr>
        <w:spacing w:after="20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1C2">
        <w:rPr>
          <w:rFonts w:ascii="Times New Roman" w:hAnsi="Times New Roman" w:cs="Times New Roman"/>
          <w:sz w:val="28"/>
          <w:szCs w:val="28"/>
        </w:rPr>
        <w:t xml:space="preserve"> «Реализация образовательной области «Художественно-эстетическое развитие» в различных видах деятельности дошкольника».</w:t>
      </w:r>
    </w:p>
    <w:p w:rsidR="00D671C2" w:rsidRPr="00D671C2" w:rsidRDefault="00D671C2" w:rsidP="00D671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заседаний МО с воспитателями проводились консультации, мастер-классы, круглые столы по рассматриваемым темам, обсуждались современные требования к социально-коммуникативному и художественно-эстетическому развитию детей старшего дошкольного возраста. </w:t>
      </w:r>
    </w:p>
    <w:p w:rsidR="00D671C2" w:rsidRPr="00D671C2" w:rsidRDefault="00D671C2" w:rsidP="00D671C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ходе работы МО по теме «Создание социальной ситуации развития детей дошкольного возраста на основе региональной культуры» с сообщениями выступили: </w:t>
      </w:r>
      <w:proofErr w:type="spellStart"/>
      <w:r w:rsidRPr="00D671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Гоголова</w:t>
      </w:r>
      <w:proofErr w:type="spellEnd"/>
      <w:r w:rsidRPr="00D6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на тему: «Современные требования </w:t>
      </w:r>
      <w:r w:rsidRPr="00D67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социально - коммуникативному развитию детей дошкольного возраста»; </w:t>
      </w:r>
      <w:proofErr w:type="spellStart"/>
      <w:r w:rsidRPr="00D6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Воровьева</w:t>
      </w:r>
      <w:proofErr w:type="spellEnd"/>
      <w:r w:rsidRPr="00D6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 консультацией для педагогов на тему: «Новые подходы к организации сюжетно-ролевых игр»; Пирогова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 сообщением из опыта работы на тему: «Роль регионального компонента в развитии социального развития дошкольников».</w:t>
      </w:r>
    </w:p>
    <w:p w:rsidR="00D671C2" w:rsidRPr="00D671C2" w:rsidRDefault="00D671C2" w:rsidP="00D671C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практической части воспитателем старшей группы </w:t>
      </w:r>
      <w:proofErr w:type="spellStart"/>
      <w:r w:rsidRPr="00D671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Гоголовой</w:t>
      </w:r>
      <w:proofErr w:type="spellEnd"/>
      <w:r w:rsidRPr="00D6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З. была проведена игра-викторина с педагогами «Лучший знаток родного края». Во время игры были уточнены и дополнены знания педагогов об историческом, природоведческом и культурном наследии родного края. Педагоги выразили общее мнение, что данные практические и теоритические знания очень полезны и будут ими продуктивно использоваться в работе с детьми и родителями в данном направлении.</w:t>
      </w:r>
    </w:p>
    <w:p w:rsidR="00D671C2" w:rsidRPr="00D671C2" w:rsidRDefault="00D671C2" w:rsidP="00D671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671C2">
        <w:rPr>
          <w:rFonts w:ascii="Times New Roman" w:hAnsi="Times New Roman" w:cs="Times New Roman"/>
          <w:sz w:val="28"/>
        </w:rPr>
        <w:t xml:space="preserve">Во время работы МО проводились открытые мероприятия и просмотры с целью оказания методической помощи, обмена опытом и совершенствования педагогического мастерства воспитателей. А именно: воспитателями старшей группы </w:t>
      </w:r>
      <w:proofErr w:type="spellStart"/>
      <w:r w:rsidRPr="00D671C2">
        <w:rPr>
          <w:rFonts w:ascii="Times New Roman" w:hAnsi="Times New Roman" w:cs="Times New Roman"/>
          <w:sz w:val="28"/>
        </w:rPr>
        <w:t>Гоголовой</w:t>
      </w:r>
      <w:proofErr w:type="spellEnd"/>
      <w:r w:rsidRPr="00D671C2">
        <w:rPr>
          <w:rFonts w:ascii="Times New Roman" w:hAnsi="Times New Roman" w:cs="Times New Roman"/>
          <w:sz w:val="28"/>
        </w:rPr>
        <w:t xml:space="preserve"> В.</w:t>
      </w:r>
      <w:r w:rsidR="006D5AD7">
        <w:rPr>
          <w:rFonts w:ascii="Times New Roman" w:hAnsi="Times New Roman" w:cs="Times New Roman"/>
          <w:sz w:val="28"/>
        </w:rPr>
        <w:t xml:space="preserve"> </w:t>
      </w:r>
      <w:r w:rsidRPr="00D671C2">
        <w:rPr>
          <w:rFonts w:ascii="Times New Roman" w:hAnsi="Times New Roman" w:cs="Times New Roman"/>
          <w:sz w:val="28"/>
        </w:rPr>
        <w:t>З. и воспитателем подготовительной группы Воробьевой Е.</w:t>
      </w:r>
      <w:r w:rsidR="006D5AD7">
        <w:rPr>
          <w:rFonts w:ascii="Times New Roman" w:hAnsi="Times New Roman" w:cs="Times New Roman"/>
          <w:sz w:val="28"/>
        </w:rPr>
        <w:t xml:space="preserve"> </w:t>
      </w:r>
      <w:r w:rsidRPr="00D671C2">
        <w:rPr>
          <w:rFonts w:ascii="Times New Roman" w:hAnsi="Times New Roman" w:cs="Times New Roman"/>
          <w:sz w:val="28"/>
        </w:rPr>
        <w:t xml:space="preserve">П. была проведена совместная игра - викторина «Поле чудес», где соревнуясь, дети двух возрастных групп продемонстрировали отличные знания природоведческого характера об истории, природе родной области, города. </w:t>
      </w:r>
      <w:proofErr w:type="gramStart"/>
      <w:r w:rsidRPr="00D671C2">
        <w:rPr>
          <w:rFonts w:ascii="Times New Roman" w:hAnsi="Times New Roman" w:cs="Times New Roman"/>
          <w:sz w:val="28"/>
        </w:rPr>
        <w:t>Воспитатель средней возрастной группы Пирогова Л.</w:t>
      </w:r>
      <w:r w:rsidR="006D5AD7">
        <w:rPr>
          <w:rFonts w:ascii="Times New Roman" w:hAnsi="Times New Roman" w:cs="Times New Roman"/>
          <w:sz w:val="28"/>
        </w:rPr>
        <w:t xml:space="preserve"> </w:t>
      </w:r>
      <w:r w:rsidRPr="00D671C2">
        <w:rPr>
          <w:rFonts w:ascii="Times New Roman" w:hAnsi="Times New Roman" w:cs="Times New Roman"/>
          <w:sz w:val="28"/>
        </w:rPr>
        <w:t xml:space="preserve">С. провела игру-наблюдение «Путешествие с капелькой воды», в ходе которой дети в доступной информационной и игровой формах закрепили свойства воды, ее значимость для всего живого на Земле. </w:t>
      </w:r>
      <w:proofErr w:type="gramEnd"/>
    </w:p>
    <w:p w:rsidR="00D671C2" w:rsidRPr="00D671C2" w:rsidRDefault="00D671C2" w:rsidP="00D671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671C2">
        <w:rPr>
          <w:rFonts w:ascii="Times New Roman" w:hAnsi="Times New Roman" w:cs="Times New Roman"/>
          <w:sz w:val="28"/>
        </w:rPr>
        <w:t>Итоги работы данного МО были подведены в виде круглого стола, за которым педагоги старших возрастных групп делились опытом, выступали с сообщениями и консультациями, давали грамотную оценку проделанной работе.</w:t>
      </w:r>
    </w:p>
    <w:p w:rsidR="00D671C2" w:rsidRPr="00D671C2" w:rsidRDefault="00D671C2" w:rsidP="00D671C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МО по теме </w:t>
      </w:r>
      <w:r w:rsidRPr="00D671C2">
        <w:rPr>
          <w:rFonts w:ascii="Times New Roman" w:hAnsi="Times New Roman" w:cs="Times New Roman"/>
          <w:sz w:val="28"/>
          <w:szCs w:val="28"/>
        </w:rPr>
        <w:t xml:space="preserve">«Реализация образовательной области «Художественно-эстетическое развитие» в различных видах деятельности дошкольника» с сообщением на тему «Современные требования к художественно – эстетическому развитию детей дошкольного возраста»  перед педагогами выступила </w:t>
      </w:r>
      <w:proofErr w:type="spellStart"/>
      <w:r w:rsidRPr="00D671C2">
        <w:rPr>
          <w:rFonts w:ascii="Times New Roman" w:hAnsi="Times New Roman" w:cs="Times New Roman"/>
          <w:sz w:val="28"/>
          <w:szCs w:val="28"/>
        </w:rPr>
        <w:t>Гоголова</w:t>
      </w:r>
      <w:proofErr w:type="spellEnd"/>
      <w:r w:rsidRPr="00D671C2">
        <w:rPr>
          <w:rFonts w:ascii="Times New Roman" w:hAnsi="Times New Roman" w:cs="Times New Roman"/>
          <w:sz w:val="28"/>
          <w:szCs w:val="28"/>
        </w:rPr>
        <w:t xml:space="preserve"> Т.</w:t>
      </w:r>
      <w:r w:rsidR="006D5AD7">
        <w:rPr>
          <w:rFonts w:ascii="Times New Roman" w:hAnsi="Times New Roman" w:cs="Times New Roman"/>
          <w:sz w:val="28"/>
          <w:szCs w:val="28"/>
        </w:rPr>
        <w:t xml:space="preserve"> </w:t>
      </w:r>
      <w:r w:rsidRPr="00D671C2">
        <w:rPr>
          <w:rFonts w:ascii="Times New Roman" w:hAnsi="Times New Roman" w:cs="Times New Roman"/>
          <w:sz w:val="28"/>
          <w:szCs w:val="28"/>
        </w:rPr>
        <w:t>Е., с консультацией для педагогов на тему: «Использование нетрадиционных техник рисования, как средство развития мелкой моторики у детей дошкольного возраста» выступила учитель – логопед Булгакова О.</w:t>
      </w:r>
      <w:r w:rsidR="006D5AD7">
        <w:rPr>
          <w:rFonts w:ascii="Times New Roman" w:hAnsi="Times New Roman" w:cs="Times New Roman"/>
          <w:sz w:val="28"/>
          <w:szCs w:val="28"/>
        </w:rPr>
        <w:t xml:space="preserve"> </w:t>
      </w:r>
      <w:r w:rsidRPr="00D671C2">
        <w:rPr>
          <w:rFonts w:ascii="Times New Roman" w:hAnsi="Times New Roman" w:cs="Times New Roman"/>
          <w:sz w:val="28"/>
          <w:szCs w:val="28"/>
        </w:rPr>
        <w:t>С.</w:t>
      </w:r>
    </w:p>
    <w:p w:rsidR="00D671C2" w:rsidRPr="00D671C2" w:rsidRDefault="00D671C2" w:rsidP="00D671C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старшей группы  </w:t>
      </w:r>
      <w:proofErr w:type="spellStart"/>
      <w:r w:rsidRPr="00D671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Гоголова</w:t>
      </w:r>
      <w:proofErr w:type="spellEnd"/>
      <w:r w:rsidRPr="00D6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6D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З. и подготовительной группы Воробьева Е.</w:t>
      </w:r>
      <w:r w:rsidR="006D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 провели мастер-класс по использованию в практической деятельности педагогов нетрадиционных техник рисования,  а именно - рисование гуашью и пеной для бритья «Необычное в </w:t>
      </w:r>
      <w:proofErr w:type="gramStart"/>
      <w:r w:rsidRPr="00D6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обычном</w:t>
      </w:r>
      <w:proofErr w:type="gramEnd"/>
      <w:r w:rsidRPr="00D6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рисование цветным мелом по мокрой ткани. Педагоги отметили новизну, доступность и необычность использования данных техник в практической деятельности с детьми. </w:t>
      </w:r>
    </w:p>
    <w:p w:rsidR="00D671C2" w:rsidRPr="00D671C2" w:rsidRDefault="00D671C2" w:rsidP="00D671C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Воспитатели, средней группы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Пирогова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 старшей группы-</w:t>
      </w:r>
      <w:proofErr w:type="spellStart"/>
      <w:r w:rsidRPr="00D671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Гоголова</w:t>
      </w:r>
      <w:proofErr w:type="spellEnd"/>
      <w:r w:rsidRPr="00D6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C2">
        <w:rPr>
          <w:rFonts w:ascii="Times New Roman" w:eastAsia="Times New Roman" w:hAnsi="Times New Roman" w:cs="Times New Roman"/>
          <w:sz w:val="28"/>
          <w:szCs w:val="28"/>
          <w:lang w:eastAsia="ru-RU"/>
        </w:rPr>
        <w:t>Е. продемонстрировали дидактический материал (игры и демонстрационный материал по художественно-эстетическому развитию дошкольников), который может быть применен педагогами для пополнения методической копилки по теме.</w:t>
      </w:r>
    </w:p>
    <w:p w:rsidR="00D671C2" w:rsidRPr="00D671C2" w:rsidRDefault="00D671C2" w:rsidP="00D671C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C2">
        <w:rPr>
          <w:rFonts w:ascii="Times New Roman" w:hAnsi="Times New Roman" w:cs="Times New Roman"/>
          <w:sz w:val="28"/>
        </w:rPr>
        <w:t xml:space="preserve">Во время работы  данного МО проводились следующие открытые мероприятия и просмотры: воспитатель старшей группы </w:t>
      </w:r>
      <w:proofErr w:type="spellStart"/>
      <w:r w:rsidRPr="00D671C2">
        <w:rPr>
          <w:rFonts w:ascii="Times New Roman" w:hAnsi="Times New Roman" w:cs="Times New Roman"/>
          <w:sz w:val="28"/>
        </w:rPr>
        <w:t>Гоголова</w:t>
      </w:r>
      <w:proofErr w:type="spellEnd"/>
      <w:r w:rsidRPr="00D671C2">
        <w:rPr>
          <w:rFonts w:ascii="Times New Roman" w:hAnsi="Times New Roman" w:cs="Times New Roman"/>
          <w:sz w:val="28"/>
        </w:rPr>
        <w:t xml:space="preserve"> В.</w:t>
      </w:r>
      <w:r w:rsidR="006D5AD7">
        <w:rPr>
          <w:rFonts w:ascii="Times New Roman" w:hAnsi="Times New Roman" w:cs="Times New Roman"/>
          <w:sz w:val="28"/>
        </w:rPr>
        <w:t xml:space="preserve"> </w:t>
      </w:r>
      <w:r w:rsidRPr="00D671C2">
        <w:rPr>
          <w:rFonts w:ascii="Times New Roman" w:hAnsi="Times New Roman" w:cs="Times New Roman"/>
          <w:sz w:val="28"/>
        </w:rPr>
        <w:t>З. провела НОД на тему: «Светит солнышко с небес» (рисование солью); воспитатель подготовительной группы Воробьева Е.</w:t>
      </w:r>
      <w:r w:rsidR="006D5AD7">
        <w:rPr>
          <w:rFonts w:ascii="Times New Roman" w:hAnsi="Times New Roman" w:cs="Times New Roman"/>
          <w:sz w:val="28"/>
        </w:rPr>
        <w:t xml:space="preserve"> </w:t>
      </w:r>
      <w:r w:rsidRPr="00D671C2">
        <w:rPr>
          <w:rFonts w:ascii="Times New Roman" w:hAnsi="Times New Roman" w:cs="Times New Roman"/>
          <w:sz w:val="28"/>
        </w:rPr>
        <w:t>П. провела НОД на тему: «Весеннее дерево» (рисование способом «</w:t>
      </w:r>
      <w:proofErr w:type="spellStart"/>
      <w:r w:rsidRPr="00D671C2">
        <w:rPr>
          <w:rFonts w:ascii="Times New Roman" w:hAnsi="Times New Roman" w:cs="Times New Roman"/>
          <w:sz w:val="28"/>
        </w:rPr>
        <w:t>кляксография</w:t>
      </w:r>
      <w:proofErr w:type="spellEnd"/>
      <w:r w:rsidRPr="00D671C2">
        <w:rPr>
          <w:rFonts w:ascii="Times New Roman" w:hAnsi="Times New Roman" w:cs="Times New Roman"/>
          <w:sz w:val="28"/>
        </w:rPr>
        <w:t>» -</w:t>
      </w:r>
      <w:r w:rsidR="006D5AD7">
        <w:rPr>
          <w:rFonts w:ascii="Times New Roman" w:hAnsi="Times New Roman" w:cs="Times New Roman"/>
          <w:sz w:val="28"/>
        </w:rPr>
        <w:t xml:space="preserve"> </w:t>
      </w:r>
      <w:r w:rsidRPr="00D671C2">
        <w:rPr>
          <w:rFonts w:ascii="Times New Roman" w:hAnsi="Times New Roman" w:cs="Times New Roman"/>
          <w:sz w:val="28"/>
        </w:rPr>
        <w:t>раздувание кляксы пластиковой трубочкой, рисование кроны дерева мятой бумагой).</w:t>
      </w:r>
    </w:p>
    <w:p w:rsidR="00D671C2" w:rsidRPr="00D671C2" w:rsidRDefault="00D671C2" w:rsidP="00D671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671C2">
        <w:rPr>
          <w:rFonts w:ascii="Times New Roman" w:hAnsi="Times New Roman" w:cs="Times New Roman"/>
          <w:sz w:val="28"/>
        </w:rPr>
        <w:t>Итоги работы данного МО были подведены в виде деловой игры.</w:t>
      </w:r>
    </w:p>
    <w:p w:rsidR="005B4DBF" w:rsidRDefault="006D5AD7" w:rsidP="005B4DBF">
      <w:pPr>
        <w:spacing w:line="276" w:lineRule="auto"/>
        <w:ind w:firstLine="567"/>
        <w:jc w:val="both"/>
      </w:pPr>
      <w:r w:rsidRPr="006D5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Анализируя  работу  МО</w:t>
      </w:r>
      <w:r w:rsidR="00D671C2" w:rsidRPr="00D671C2">
        <w:rPr>
          <w:rFonts w:ascii="Times New Roman" w:eastAsia="Times New Roman" w:hAnsi="Times New Roman" w:cs="Times New Roman"/>
          <w:sz w:val="28"/>
          <w:szCs w:val="28"/>
          <w:lang w:eastAsia="ru-RU"/>
        </w:rPr>
        <w:t>,  хочется  отметить,  что  все педагоги, участвующие в заседаниях МО проявляли творче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скую </w:t>
      </w:r>
      <w:r w:rsidR="00D671C2" w:rsidRPr="00D6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активность, </w:t>
      </w:r>
      <w:r w:rsidR="00D671C2" w:rsidRPr="00D671C2">
        <w:rPr>
          <w:rFonts w:ascii="Times New Roman" w:hAnsi="Times New Roman" w:cs="Times New Roman"/>
          <w:sz w:val="28"/>
        </w:rPr>
        <w:t>компетентность,</w:t>
      </w:r>
      <w:r>
        <w:rPr>
          <w:rFonts w:ascii="Times New Roman" w:hAnsi="Times New Roman" w:cs="Times New Roman"/>
          <w:sz w:val="28"/>
        </w:rPr>
        <w:t xml:space="preserve"> </w:t>
      </w:r>
      <w:r w:rsidR="00D671C2" w:rsidRPr="00D671C2">
        <w:rPr>
          <w:rFonts w:ascii="Times New Roman" w:hAnsi="Times New Roman" w:cs="Times New Roman"/>
          <w:sz w:val="28"/>
        </w:rPr>
        <w:t>профессиональ</w:t>
      </w:r>
      <w:r w:rsidR="00D671C2">
        <w:rPr>
          <w:rFonts w:ascii="Times New Roman" w:hAnsi="Times New Roman" w:cs="Times New Roman"/>
          <w:sz w:val="28"/>
        </w:rPr>
        <w:t>ную</w:t>
      </w:r>
      <w:r>
        <w:rPr>
          <w:rFonts w:ascii="Times New Roman" w:hAnsi="Times New Roman" w:cs="Times New Roman"/>
          <w:sz w:val="28"/>
        </w:rPr>
        <w:t xml:space="preserve"> </w:t>
      </w:r>
      <w:r w:rsidR="00D671C2">
        <w:rPr>
          <w:rFonts w:ascii="Times New Roman" w:hAnsi="Times New Roman" w:cs="Times New Roman"/>
          <w:sz w:val="28"/>
        </w:rPr>
        <w:t>направленность</w:t>
      </w:r>
      <w:r w:rsidR="00D671C2" w:rsidRPr="00D671C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D671C2" w:rsidRPr="00D671C2">
        <w:rPr>
          <w:rFonts w:ascii="Times New Roman" w:hAnsi="Times New Roman" w:cs="Times New Roman"/>
          <w:sz w:val="28"/>
        </w:rPr>
        <w:t>педагогическое мастерство, г</w:t>
      </w:r>
      <w:r w:rsidR="00D671C2" w:rsidRPr="00D67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рамотность. Анализ  анкет  участников  заседаний  МО,  позволил  сделать  вывод  о  том,  что  работа МО велась  актуальная,  содержательная,  плодотворная, насыщенная,  носила практический характер.</w:t>
      </w:r>
      <w:r w:rsidR="005B4DBF" w:rsidRPr="005B4DBF">
        <w:t xml:space="preserve"> </w:t>
      </w:r>
    </w:p>
    <w:p w:rsidR="00D671C2" w:rsidRPr="00D671C2" w:rsidRDefault="005B4DBF" w:rsidP="00D671C2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работу 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5B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B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решено признать удовлетворённой и продолжить работать  столь же плодотворно. Профессионально и интересно и в следующем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</w:t>
      </w:r>
      <w:r w:rsidRPr="005B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D671C2" w:rsidRDefault="00D671C2" w:rsidP="00A06F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FC2" w:rsidRPr="000E79CE" w:rsidRDefault="00A06FC2" w:rsidP="005B4DB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ОЗДОРОВИТЕЛЬНАЯ РАБОТА.</w:t>
      </w:r>
    </w:p>
    <w:p w:rsidR="00A06FC2" w:rsidRPr="000E79CE" w:rsidRDefault="00A06FC2" w:rsidP="005B4D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работа детского сада по-прежнему остаётся первостепенной задачей ДОУ:  охрана жизни и укрепление здоровья детей (как физического, так и психического). Оздоровительная работа с детьми начинается с раннего возраста. Поэтому в группах №</w:t>
      </w:r>
      <w:r w:rsidR="00255E94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272579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проводится большая работа по  рационализации режима дня, безопасности окружения, оздоровительному закаливанию, созданию психологического комфорта, практикуется индивидуальный подход к каждому ребёнку.</w:t>
      </w:r>
    </w:p>
    <w:p w:rsidR="00A06FC2" w:rsidRDefault="00A06FC2" w:rsidP="005B4D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имеется музыкально-спортивный зал. Для правильной организации двигательной активности проводятся физкультурные занятия. Инструктор по физической культуре Чайкина Н. А. три раза в неделю проводит физкультурные занятия в </w:t>
      </w:r>
      <w:r w:rsidR="00111A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 (средняя, старш</w:t>
      </w:r>
      <w:r w:rsidR="000B19EE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подготовительн</w:t>
      </w:r>
      <w:r w:rsidR="00111AC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Особое внимание она уделяет упражнениям, способствующим выработке правильной осанки, выносливости, ловкости, координации движений, скорости и прыгучести. На этих занятиях дети учатся правильно ходить, сидеть, стоять, проверять свою осанку. Большое внимание Надежда Александровна уделяет методик</w:t>
      </w:r>
      <w:r w:rsidR="00A325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физкультурных занятий, тщательно продумывает их содержание и рациональные способы организации детей с целью увеличения их двигательной активности.  Администрацией ДОУ проводится анализ физкультурных занятий: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подсчитывается  общая  и моторная плотность, выявляется уровень физической нагрузки на детский организм. Результаты анализа обсуждаются совместно с инструктором по физической культуре и учитываются в дальнейшей работе. Согласно анализу, моторная плотность занятий составляет от 80 до 90%. У детей формируется положительное эмоциональное состояние и устойчивый интерес к физкультуре. Один раз в учебный  год проводится углублённый медосмотр, по результатам, котор</w:t>
      </w:r>
      <w:r w:rsidR="005B4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 работником совместно с инструктором по физическо</w:t>
      </w:r>
      <w:r w:rsidR="005B4DB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воспитателями составляются планы оздоровительной и коррекционной работы с детьми на каждой группе. Это позволило в 201</w:t>
      </w:r>
      <w:r w:rsidR="005B4D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5B4D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снизить количество случаев заболевания на одного ребёнка и увеличить количество не болевших детей в течение года. </w:t>
      </w:r>
    </w:p>
    <w:p w:rsidR="005118B5" w:rsidRPr="00C77064" w:rsidRDefault="005118B5" w:rsidP="005118B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68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заболеваемости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992"/>
        <w:gridCol w:w="993"/>
        <w:gridCol w:w="964"/>
        <w:gridCol w:w="979"/>
        <w:gridCol w:w="1160"/>
        <w:gridCol w:w="1114"/>
      </w:tblGrid>
      <w:tr w:rsidR="005118B5" w:rsidRPr="00FF590B" w:rsidTr="005118B5">
        <w:tc>
          <w:tcPr>
            <w:tcW w:w="1384" w:type="dxa"/>
            <w:vMerge w:val="restart"/>
            <w:vAlign w:val="center"/>
          </w:tcPr>
          <w:p w:rsidR="005118B5" w:rsidRPr="00FF590B" w:rsidRDefault="005118B5" w:rsidP="005118B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5118B5" w:rsidRPr="00FF590B" w:rsidRDefault="005118B5" w:rsidP="005118B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Кол-во детей</w:t>
            </w:r>
          </w:p>
        </w:tc>
        <w:tc>
          <w:tcPr>
            <w:tcW w:w="3799" w:type="dxa"/>
            <w:gridSpan w:val="4"/>
            <w:vAlign w:val="center"/>
          </w:tcPr>
          <w:p w:rsidR="005118B5" w:rsidRPr="00FF590B" w:rsidRDefault="005118B5" w:rsidP="005118B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Группы  здоровья</w:t>
            </w:r>
          </w:p>
        </w:tc>
        <w:tc>
          <w:tcPr>
            <w:tcW w:w="979" w:type="dxa"/>
            <w:vMerge w:val="restart"/>
            <w:vAlign w:val="center"/>
          </w:tcPr>
          <w:p w:rsidR="005118B5" w:rsidRPr="00FF590B" w:rsidRDefault="005118B5" w:rsidP="005118B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ЧБД</w:t>
            </w:r>
          </w:p>
        </w:tc>
        <w:tc>
          <w:tcPr>
            <w:tcW w:w="1160" w:type="dxa"/>
            <w:vMerge w:val="restart"/>
            <w:vAlign w:val="center"/>
          </w:tcPr>
          <w:p w:rsidR="005118B5" w:rsidRPr="00FF590B" w:rsidRDefault="005118B5" w:rsidP="005118B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Пропущено д/д по болезни</w:t>
            </w:r>
          </w:p>
        </w:tc>
        <w:tc>
          <w:tcPr>
            <w:tcW w:w="1114" w:type="dxa"/>
            <w:vMerge w:val="restart"/>
            <w:vAlign w:val="center"/>
          </w:tcPr>
          <w:p w:rsidR="005118B5" w:rsidRPr="00FF590B" w:rsidRDefault="005118B5" w:rsidP="005118B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Пропущено одним ребёнком</w:t>
            </w:r>
          </w:p>
        </w:tc>
      </w:tr>
      <w:tr w:rsidR="005118B5" w:rsidRPr="00FF590B" w:rsidTr="005118B5">
        <w:tc>
          <w:tcPr>
            <w:tcW w:w="1384" w:type="dxa"/>
            <w:vMerge/>
            <w:vAlign w:val="center"/>
          </w:tcPr>
          <w:p w:rsidR="005118B5" w:rsidRPr="00FF590B" w:rsidRDefault="005118B5" w:rsidP="005118B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118B5" w:rsidRPr="00FF590B" w:rsidRDefault="005118B5" w:rsidP="005118B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118B5" w:rsidRPr="00FF590B" w:rsidRDefault="005118B5" w:rsidP="005118B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118B5" w:rsidRPr="00FF590B" w:rsidRDefault="005118B5" w:rsidP="005118B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5118B5" w:rsidRPr="00FF590B" w:rsidRDefault="005118B5" w:rsidP="005118B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964" w:type="dxa"/>
            <w:vAlign w:val="center"/>
          </w:tcPr>
          <w:p w:rsidR="005118B5" w:rsidRPr="00FF590B" w:rsidRDefault="005118B5" w:rsidP="005118B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979" w:type="dxa"/>
            <w:vMerge/>
            <w:vAlign w:val="center"/>
          </w:tcPr>
          <w:p w:rsidR="005118B5" w:rsidRPr="00FF590B" w:rsidRDefault="005118B5" w:rsidP="005118B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60" w:type="dxa"/>
            <w:vMerge/>
            <w:vAlign w:val="center"/>
          </w:tcPr>
          <w:p w:rsidR="005118B5" w:rsidRPr="00FF590B" w:rsidRDefault="005118B5" w:rsidP="005118B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5118B5" w:rsidRPr="00FF590B" w:rsidRDefault="005118B5" w:rsidP="005118B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5118B5" w:rsidRPr="00FF590B" w:rsidTr="005118B5">
        <w:tc>
          <w:tcPr>
            <w:tcW w:w="1384" w:type="dxa"/>
            <w:vAlign w:val="center"/>
          </w:tcPr>
          <w:p w:rsidR="005118B5" w:rsidRPr="00FF590B" w:rsidRDefault="005118B5" w:rsidP="005118B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201</w:t>
            </w:r>
            <w:r>
              <w:rPr>
                <w:rFonts w:ascii="Calibri" w:eastAsia="Calibri" w:hAnsi="Calibri" w:cs="Times New Roman"/>
                <w:lang w:eastAsia="ru-RU"/>
              </w:rPr>
              <w:t>6</w:t>
            </w:r>
            <w:r w:rsidRPr="00FF590B">
              <w:rPr>
                <w:rFonts w:ascii="Calibri" w:eastAsia="Calibri" w:hAnsi="Calibri" w:cs="Times New Roman"/>
                <w:lang w:eastAsia="ru-RU"/>
              </w:rPr>
              <w:t>-201</w:t>
            </w:r>
            <w:r>
              <w:rPr>
                <w:rFonts w:ascii="Calibri" w:eastAsia="Calibri" w:hAnsi="Calibri" w:cs="Times New Roman"/>
                <w:lang w:eastAsia="ru-RU"/>
              </w:rPr>
              <w:t>7</w:t>
            </w:r>
            <w:r w:rsidRPr="00FF590B">
              <w:rPr>
                <w:rFonts w:ascii="Calibri" w:eastAsia="Calibri" w:hAnsi="Calibri" w:cs="Times New Roman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5118B5" w:rsidRPr="00FF590B" w:rsidRDefault="005118B5" w:rsidP="005118B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155</w:t>
            </w:r>
          </w:p>
        </w:tc>
        <w:tc>
          <w:tcPr>
            <w:tcW w:w="850" w:type="dxa"/>
            <w:vAlign w:val="center"/>
          </w:tcPr>
          <w:p w:rsidR="005118B5" w:rsidRPr="00681959" w:rsidRDefault="005118B5" w:rsidP="005118B5">
            <w:pPr>
              <w:jc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5118B5" w:rsidRPr="00681959" w:rsidRDefault="005118B5" w:rsidP="005118B5">
            <w:pPr>
              <w:jc w:val="center"/>
            </w:pPr>
            <w:r>
              <w:t>118</w:t>
            </w:r>
          </w:p>
        </w:tc>
        <w:tc>
          <w:tcPr>
            <w:tcW w:w="993" w:type="dxa"/>
            <w:vAlign w:val="center"/>
          </w:tcPr>
          <w:p w:rsidR="005118B5" w:rsidRPr="00681959" w:rsidRDefault="005118B5" w:rsidP="005118B5">
            <w:pPr>
              <w:jc w:val="center"/>
            </w:pPr>
            <w:r w:rsidRPr="00681959">
              <w:t>8</w:t>
            </w:r>
          </w:p>
        </w:tc>
        <w:tc>
          <w:tcPr>
            <w:tcW w:w="964" w:type="dxa"/>
            <w:vAlign w:val="center"/>
          </w:tcPr>
          <w:p w:rsidR="005118B5" w:rsidRPr="00FF590B" w:rsidRDefault="005118B5" w:rsidP="005118B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681959">
              <w:t>1</w:t>
            </w:r>
          </w:p>
        </w:tc>
        <w:tc>
          <w:tcPr>
            <w:tcW w:w="979" w:type="dxa"/>
            <w:vAlign w:val="center"/>
          </w:tcPr>
          <w:p w:rsidR="005118B5" w:rsidRPr="00FF590B" w:rsidRDefault="005118B5" w:rsidP="005118B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18</w:t>
            </w:r>
          </w:p>
        </w:tc>
        <w:tc>
          <w:tcPr>
            <w:tcW w:w="1160" w:type="dxa"/>
            <w:vAlign w:val="center"/>
          </w:tcPr>
          <w:p w:rsidR="005118B5" w:rsidRPr="00FF590B" w:rsidRDefault="005118B5" w:rsidP="005118B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2190</w:t>
            </w:r>
          </w:p>
        </w:tc>
        <w:tc>
          <w:tcPr>
            <w:tcW w:w="1114" w:type="dxa"/>
            <w:vAlign w:val="center"/>
          </w:tcPr>
          <w:p w:rsidR="005118B5" w:rsidRPr="00FF590B" w:rsidRDefault="005118B5" w:rsidP="005118B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14,0</w:t>
            </w:r>
          </w:p>
        </w:tc>
      </w:tr>
      <w:tr w:rsidR="005118B5" w:rsidRPr="00FF590B" w:rsidTr="005118B5">
        <w:tc>
          <w:tcPr>
            <w:tcW w:w="1384" w:type="dxa"/>
            <w:vAlign w:val="center"/>
          </w:tcPr>
          <w:p w:rsidR="005118B5" w:rsidRPr="00FF590B" w:rsidRDefault="005118B5" w:rsidP="005118B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2017-2018 г.</w:t>
            </w:r>
          </w:p>
        </w:tc>
        <w:tc>
          <w:tcPr>
            <w:tcW w:w="851" w:type="dxa"/>
            <w:vAlign w:val="center"/>
          </w:tcPr>
          <w:p w:rsidR="005118B5" w:rsidRPr="00FF590B" w:rsidRDefault="005118B5" w:rsidP="005118B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166</w:t>
            </w:r>
          </w:p>
        </w:tc>
        <w:tc>
          <w:tcPr>
            <w:tcW w:w="850" w:type="dxa"/>
            <w:vAlign w:val="center"/>
          </w:tcPr>
          <w:p w:rsidR="005118B5" w:rsidRPr="00681959" w:rsidRDefault="005118B5" w:rsidP="005118B5">
            <w:pPr>
              <w:jc w:val="center"/>
            </w:pPr>
            <w:r>
              <w:t>29</w:t>
            </w:r>
          </w:p>
        </w:tc>
        <w:tc>
          <w:tcPr>
            <w:tcW w:w="992" w:type="dxa"/>
            <w:vAlign w:val="center"/>
          </w:tcPr>
          <w:p w:rsidR="005118B5" w:rsidRPr="00681959" w:rsidRDefault="005118B5" w:rsidP="005118B5">
            <w:pPr>
              <w:jc w:val="center"/>
            </w:pPr>
            <w:r>
              <w:t>130</w:t>
            </w:r>
          </w:p>
        </w:tc>
        <w:tc>
          <w:tcPr>
            <w:tcW w:w="993" w:type="dxa"/>
            <w:vAlign w:val="center"/>
          </w:tcPr>
          <w:p w:rsidR="005118B5" w:rsidRPr="00681959" w:rsidRDefault="005118B5" w:rsidP="005118B5">
            <w:pPr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5118B5" w:rsidRPr="00FF590B" w:rsidRDefault="005118B5" w:rsidP="005118B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979" w:type="dxa"/>
            <w:vAlign w:val="center"/>
          </w:tcPr>
          <w:p w:rsidR="005118B5" w:rsidRPr="00FF590B" w:rsidRDefault="005118B5" w:rsidP="005118B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15</w:t>
            </w:r>
          </w:p>
        </w:tc>
        <w:tc>
          <w:tcPr>
            <w:tcW w:w="1160" w:type="dxa"/>
            <w:vAlign w:val="center"/>
          </w:tcPr>
          <w:p w:rsidR="005118B5" w:rsidRPr="00FF590B" w:rsidRDefault="005118B5" w:rsidP="005118B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1985</w:t>
            </w:r>
          </w:p>
        </w:tc>
        <w:tc>
          <w:tcPr>
            <w:tcW w:w="1114" w:type="dxa"/>
            <w:vAlign w:val="center"/>
          </w:tcPr>
          <w:p w:rsidR="005118B5" w:rsidRPr="00FF590B" w:rsidRDefault="005118B5" w:rsidP="005118B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12,0</w:t>
            </w:r>
          </w:p>
        </w:tc>
      </w:tr>
    </w:tbl>
    <w:p w:rsidR="005118B5" w:rsidRDefault="005118B5" w:rsidP="005B4D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78D" w:rsidRDefault="001D378D" w:rsidP="001D378D">
      <w:pPr>
        <w:shd w:val="clear" w:color="auto" w:fill="FFFFFF"/>
        <w:spacing w:before="150" w:after="150" w:line="2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D681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Зарегистрировано случаев заболевания за отчетный период</w:t>
      </w: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60CC8" w:rsidTr="005118B5">
        <w:tc>
          <w:tcPr>
            <w:tcW w:w="3190" w:type="dxa"/>
            <w:vMerge w:val="restart"/>
            <w:vAlign w:val="center"/>
          </w:tcPr>
          <w:p w:rsidR="00B60CC8" w:rsidRPr="003D681B" w:rsidRDefault="00B60CC8" w:rsidP="005118B5">
            <w:pPr>
              <w:spacing w:before="75" w:after="75" w:line="288" w:lineRule="atLeast"/>
              <w:jc w:val="both"/>
              <w:rPr>
                <w:sz w:val="28"/>
                <w:szCs w:val="28"/>
              </w:rPr>
            </w:pPr>
            <w:r w:rsidRPr="003D681B">
              <w:rPr>
                <w:bCs/>
                <w:sz w:val="28"/>
                <w:szCs w:val="28"/>
              </w:rPr>
              <w:t>Наименование болезни</w:t>
            </w:r>
          </w:p>
        </w:tc>
        <w:tc>
          <w:tcPr>
            <w:tcW w:w="6380" w:type="dxa"/>
            <w:gridSpan w:val="2"/>
            <w:vAlign w:val="center"/>
          </w:tcPr>
          <w:p w:rsidR="00B60CC8" w:rsidRDefault="00B60CC8" w:rsidP="00511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681B">
              <w:rPr>
                <w:bCs/>
                <w:sz w:val="28"/>
                <w:szCs w:val="28"/>
              </w:rPr>
              <w:t xml:space="preserve">Всего </w:t>
            </w:r>
            <w:r>
              <w:rPr>
                <w:bCs/>
                <w:sz w:val="28"/>
                <w:szCs w:val="28"/>
              </w:rPr>
              <w:t>случаев</w:t>
            </w:r>
          </w:p>
        </w:tc>
      </w:tr>
      <w:tr w:rsidR="00B60CC8" w:rsidTr="005118B5">
        <w:tc>
          <w:tcPr>
            <w:tcW w:w="3190" w:type="dxa"/>
            <w:vMerge/>
            <w:vAlign w:val="center"/>
          </w:tcPr>
          <w:p w:rsidR="00B60CC8" w:rsidRPr="003D681B" w:rsidRDefault="00B60CC8" w:rsidP="005118B5">
            <w:pPr>
              <w:spacing w:before="75" w:after="75" w:line="28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B60CC8" w:rsidRDefault="00B60CC8" w:rsidP="005118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уч. год</w:t>
            </w:r>
          </w:p>
        </w:tc>
        <w:tc>
          <w:tcPr>
            <w:tcW w:w="3190" w:type="dxa"/>
            <w:vAlign w:val="center"/>
          </w:tcPr>
          <w:p w:rsidR="00B60CC8" w:rsidRDefault="00B60CC8" w:rsidP="005118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118B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5118B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уч. год</w:t>
            </w:r>
          </w:p>
        </w:tc>
      </w:tr>
      <w:tr w:rsidR="00B60CC8" w:rsidTr="005118B5">
        <w:tc>
          <w:tcPr>
            <w:tcW w:w="3190" w:type="dxa"/>
            <w:vAlign w:val="center"/>
          </w:tcPr>
          <w:p w:rsidR="00B60CC8" w:rsidRPr="003D681B" w:rsidRDefault="00B60CC8" w:rsidP="005118B5">
            <w:pPr>
              <w:spacing w:before="75" w:after="75" w:line="288" w:lineRule="atLeast"/>
              <w:jc w:val="both"/>
              <w:rPr>
                <w:sz w:val="28"/>
                <w:szCs w:val="28"/>
              </w:rPr>
            </w:pPr>
            <w:r w:rsidRPr="003D681B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3190" w:type="dxa"/>
            <w:vAlign w:val="center"/>
          </w:tcPr>
          <w:p w:rsidR="00B60CC8" w:rsidRDefault="00B60CC8" w:rsidP="00511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681B">
              <w:rPr>
                <w:sz w:val="28"/>
                <w:szCs w:val="28"/>
              </w:rPr>
              <w:t>438</w:t>
            </w:r>
          </w:p>
        </w:tc>
        <w:tc>
          <w:tcPr>
            <w:tcW w:w="3190" w:type="dxa"/>
            <w:vAlign w:val="center"/>
          </w:tcPr>
          <w:p w:rsidR="00B60CC8" w:rsidRDefault="005118B5" w:rsidP="005118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</w:tr>
      <w:tr w:rsidR="00B60CC8" w:rsidTr="005118B5">
        <w:tc>
          <w:tcPr>
            <w:tcW w:w="3190" w:type="dxa"/>
            <w:vAlign w:val="center"/>
          </w:tcPr>
          <w:p w:rsidR="00B60CC8" w:rsidRPr="003D681B" w:rsidRDefault="00B60CC8" w:rsidP="005118B5">
            <w:pPr>
              <w:spacing w:before="75" w:after="150" w:line="288" w:lineRule="atLeast"/>
              <w:jc w:val="both"/>
              <w:rPr>
                <w:sz w:val="28"/>
                <w:szCs w:val="28"/>
              </w:rPr>
            </w:pPr>
            <w:r w:rsidRPr="003D681B">
              <w:rPr>
                <w:bCs/>
                <w:sz w:val="28"/>
                <w:szCs w:val="28"/>
              </w:rPr>
              <w:t>В том числе:</w:t>
            </w:r>
          </w:p>
          <w:p w:rsidR="00B60CC8" w:rsidRPr="003D681B" w:rsidRDefault="00B60CC8" w:rsidP="005118B5">
            <w:pPr>
              <w:spacing w:before="150" w:after="75" w:line="288" w:lineRule="atLeast"/>
              <w:jc w:val="both"/>
              <w:rPr>
                <w:sz w:val="28"/>
                <w:szCs w:val="28"/>
              </w:rPr>
            </w:pPr>
            <w:r w:rsidRPr="003D681B">
              <w:rPr>
                <w:bCs/>
                <w:sz w:val="28"/>
                <w:szCs w:val="28"/>
              </w:rPr>
              <w:t>ОРВИ и грипп</w:t>
            </w:r>
          </w:p>
        </w:tc>
        <w:tc>
          <w:tcPr>
            <w:tcW w:w="3190" w:type="dxa"/>
            <w:vAlign w:val="center"/>
          </w:tcPr>
          <w:p w:rsidR="00B60CC8" w:rsidRDefault="00B60CC8" w:rsidP="00511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681B">
              <w:rPr>
                <w:sz w:val="28"/>
                <w:szCs w:val="28"/>
              </w:rPr>
              <w:t>352</w:t>
            </w:r>
          </w:p>
        </w:tc>
        <w:tc>
          <w:tcPr>
            <w:tcW w:w="3190" w:type="dxa"/>
            <w:vAlign w:val="center"/>
          </w:tcPr>
          <w:p w:rsidR="00B60CC8" w:rsidRDefault="00B60CC8" w:rsidP="00511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681B">
              <w:rPr>
                <w:sz w:val="28"/>
                <w:szCs w:val="28"/>
              </w:rPr>
              <w:t>3</w:t>
            </w:r>
            <w:r w:rsidR="005118B5">
              <w:rPr>
                <w:sz w:val="28"/>
                <w:szCs w:val="28"/>
              </w:rPr>
              <w:t>29</w:t>
            </w:r>
          </w:p>
        </w:tc>
      </w:tr>
      <w:tr w:rsidR="00B60CC8" w:rsidTr="005118B5">
        <w:tc>
          <w:tcPr>
            <w:tcW w:w="3190" w:type="dxa"/>
            <w:vAlign w:val="center"/>
          </w:tcPr>
          <w:p w:rsidR="00B60CC8" w:rsidRPr="003D681B" w:rsidRDefault="00B60CC8" w:rsidP="005118B5">
            <w:pPr>
              <w:spacing w:before="75" w:after="75" w:line="288" w:lineRule="atLeast"/>
              <w:jc w:val="both"/>
              <w:rPr>
                <w:sz w:val="28"/>
                <w:szCs w:val="28"/>
              </w:rPr>
            </w:pPr>
            <w:r w:rsidRPr="003D681B">
              <w:rPr>
                <w:bCs/>
                <w:sz w:val="28"/>
                <w:szCs w:val="28"/>
              </w:rPr>
              <w:t>Ветряная оспа</w:t>
            </w:r>
          </w:p>
        </w:tc>
        <w:tc>
          <w:tcPr>
            <w:tcW w:w="3190" w:type="dxa"/>
            <w:vAlign w:val="center"/>
          </w:tcPr>
          <w:p w:rsidR="00B60CC8" w:rsidRDefault="00B60CC8" w:rsidP="00511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681B">
              <w:rPr>
                <w:sz w:val="28"/>
                <w:szCs w:val="28"/>
              </w:rPr>
              <w:t>37</w:t>
            </w:r>
          </w:p>
        </w:tc>
        <w:tc>
          <w:tcPr>
            <w:tcW w:w="3190" w:type="dxa"/>
            <w:vAlign w:val="center"/>
          </w:tcPr>
          <w:p w:rsidR="00B60CC8" w:rsidRDefault="005118B5" w:rsidP="005118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60CC8" w:rsidTr="005118B5">
        <w:tc>
          <w:tcPr>
            <w:tcW w:w="3190" w:type="dxa"/>
            <w:vAlign w:val="center"/>
          </w:tcPr>
          <w:p w:rsidR="00B60CC8" w:rsidRPr="003D681B" w:rsidRDefault="00B60CC8" w:rsidP="005118B5">
            <w:pPr>
              <w:spacing w:before="75" w:after="75" w:line="288" w:lineRule="atLeast"/>
              <w:jc w:val="both"/>
              <w:rPr>
                <w:sz w:val="28"/>
                <w:szCs w:val="28"/>
              </w:rPr>
            </w:pPr>
            <w:r w:rsidRPr="003D681B">
              <w:rPr>
                <w:bCs/>
                <w:sz w:val="28"/>
                <w:szCs w:val="28"/>
              </w:rPr>
              <w:t>Ангина</w:t>
            </w:r>
          </w:p>
        </w:tc>
        <w:tc>
          <w:tcPr>
            <w:tcW w:w="3190" w:type="dxa"/>
            <w:vAlign w:val="center"/>
          </w:tcPr>
          <w:p w:rsidR="00B60CC8" w:rsidRDefault="00B60CC8" w:rsidP="00511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681B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vAlign w:val="center"/>
          </w:tcPr>
          <w:p w:rsidR="00B60CC8" w:rsidRDefault="005118B5" w:rsidP="005118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0CC8" w:rsidTr="005118B5">
        <w:tc>
          <w:tcPr>
            <w:tcW w:w="3190" w:type="dxa"/>
            <w:vAlign w:val="center"/>
          </w:tcPr>
          <w:p w:rsidR="00B60CC8" w:rsidRPr="003D681B" w:rsidRDefault="00B60CC8" w:rsidP="005118B5">
            <w:pPr>
              <w:spacing w:before="75" w:after="75" w:line="288" w:lineRule="atLeast"/>
              <w:jc w:val="both"/>
              <w:rPr>
                <w:sz w:val="28"/>
                <w:szCs w:val="28"/>
              </w:rPr>
            </w:pPr>
            <w:r w:rsidRPr="003D681B">
              <w:rPr>
                <w:bCs/>
                <w:sz w:val="28"/>
                <w:szCs w:val="28"/>
              </w:rPr>
              <w:t>Бронхит</w:t>
            </w:r>
          </w:p>
        </w:tc>
        <w:tc>
          <w:tcPr>
            <w:tcW w:w="3190" w:type="dxa"/>
            <w:vAlign w:val="center"/>
          </w:tcPr>
          <w:p w:rsidR="00B60CC8" w:rsidRDefault="00B60CC8" w:rsidP="00511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681B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vAlign w:val="center"/>
          </w:tcPr>
          <w:p w:rsidR="00B60CC8" w:rsidRDefault="005118B5" w:rsidP="005118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60CC8" w:rsidTr="005118B5">
        <w:tc>
          <w:tcPr>
            <w:tcW w:w="3190" w:type="dxa"/>
            <w:vAlign w:val="center"/>
          </w:tcPr>
          <w:p w:rsidR="00B60CC8" w:rsidRPr="003D681B" w:rsidRDefault="00B60CC8" w:rsidP="005118B5">
            <w:pPr>
              <w:spacing w:before="75" w:after="75" w:line="288" w:lineRule="atLeast"/>
              <w:jc w:val="both"/>
              <w:rPr>
                <w:sz w:val="28"/>
                <w:szCs w:val="28"/>
              </w:rPr>
            </w:pPr>
            <w:r w:rsidRPr="003D681B">
              <w:rPr>
                <w:bCs/>
                <w:sz w:val="28"/>
                <w:szCs w:val="28"/>
              </w:rPr>
              <w:t>Другие заболевания</w:t>
            </w:r>
          </w:p>
        </w:tc>
        <w:tc>
          <w:tcPr>
            <w:tcW w:w="3190" w:type="dxa"/>
            <w:vAlign w:val="center"/>
          </w:tcPr>
          <w:p w:rsidR="00B60CC8" w:rsidRDefault="00B60CC8" w:rsidP="005118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681B">
              <w:rPr>
                <w:sz w:val="28"/>
                <w:szCs w:val="28"/>
              </w:rPr>
              <w:t>38</w:t>
            </w:r>
          </w:p>
        </w:tc>
        <w:tc>
          <w:tcPr>
            <w:tcW w:w="3190" w:type="dxa"/>
            <w:vAlign w:val="center"/>
          </w:tcPr>
          <w:p w:rsidR="00B60CC8" w:rsidRDefault="005118B5" w:rsidP="005118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5B4DBF" w:rsidRPr="000E79CE" w:rsidRDefault="005B4DBF" w:rsidP="00B60CC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AA" w:rsidRPr="000E79CE" w:rsidRDefault="00883FAA" w:rsidP="005B4D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физического состояния и физической подготовленности соответствует возрастным нормам. </w:t>
      </w:r>
    </w:p>
    <w:p w:rsidR="00883FAA" w:rsidRDefault="00883FAA" w:rsidP="005B4D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подготовительн</w:t>
      </w:r>
      <w:r w:rsidR="00976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школе групп</w:t>
      </w:r>
      <w:r w:rsidR="00976D6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уходят в школу с достаточно хорошей физической подготовкой, правильной осанкой.</w:t>
      </w:r>
    </w:p>
    <w:p w:rsidR="00623E49" w:rsidRPr="0036128E" w:rsidRDefault="00883FAA" w:rsidP="003612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укрепления и сохранения здоровья детей педагоги ДОУ создают условия для различных видов двигательной активности дошкольников: в утренний отрезок времени планируют проведение игр малой подвижности, работу с оборудованием физкультурного </w:t>
      </w:r>
      <w:r w:rsidR="0036128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уголка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ежедневное проведение утренней гимнастики, начиная с первой младшей группы; проведение подвижных игр на прогулках, физкультминуток </w:t>
      </w:r>
      <w:r w:rsidR="0036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динамических пауз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НОД, гимнастики пробуждения, закаливающие мероприятия после дневного </w:t>
      </w:r>
      <w:r w:rsidR="0036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сна, умывание прохладной водой.</w:t>
      </w:r>
    </w:p>
    <w:p w:rsidR="00A06FC2" w:rsidRPr="000E79CE" w:rsidRDefault="00A06FC2" w:rsidP="005B4DB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Проводимая диагностика уровня физического развития детей в начале  и в конце года показала, что после проведения оздоровительной работы увеличился процент детей с показателями «</w:t>
      </w:r>
      <w:r w:rsidR="000125F5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н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орма» уровня физического развития и уменьшился процент детей с показателями «Ниже нормы» уровня физического развития.</w:t>
      </w:r>
    </w:p>
    <w:p w:rsidR="009C3DD3" w:rsidRPr="000E79CE" w:rsidRDefault="009C3DD3" w:rsidP="00976D6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оздоровительная работа даёт</w:t>
      </w:r>
      <w:r w:rsidR="006B46CE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незначительные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положительные результаты</w:t>
      </w:r>
      <w:r w:rsidRPr="000E7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06FC2" w:rsidRPr="000E79CE" w:rsidRDefault="00A06FC2" w:rsidP="00976D6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приведённых </w:t>
      </w:r>
      <w:r w:rsidR="0051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видно, что постепенно происходит </w:t>
      </w:r>
      <w:r w:rsidR="007D2B62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незначительное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заболеваемости детей, посещающих  ДОУ.</w:t>
      </w:r>
    </w:p>
    <w:p w:rsidR="001D79C2" w:rsidRDefault="001D79C2" w:rsidP="007D2B6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B62" w:rsidRPr="000E79CE" w:rsidRDefault="007D2B62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 коллектив ДОУ проводил целенаправленную работу по воспитанию здорового ребёнка, используя все доступные средства физического развития и оздоровления детского организма. Результатами физкультурно-оздоровительной работы считаем следующее: </w:t>
      </w:r>
    </w:p>
    <w:p w:rsidR="007D2B62" w:rsidRPr="000E79CE" w:rsidRDefault="007D2B62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физического развития детей;</w:t>
      </w:r>
    </w:p>
    <w:p w:rsidR="006B46CE" w:rsidRPr="000E79CE" w:rsidRDefault="006B46CE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незначительное снижение заболеваемости детей;</w:t>
      </w:r>
    </w:p>
    <w:p w:rsidR="007D2B62" w:rsidRPr="000E79CE" w:rsidRDefault="007D2B62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индивидуального подхода к каждому ребёнку; </w:t>
      </w:r>
    </w:p>
    <w:p w:rsidR="007D2B62" w:rsidRPr="000E79CE" w:rsidRDefault="007D2B62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тесное сотрудничество с семьёй ребёнка по вопросам оздоровления.</w:t>
      </w:r>
    </w:p>
    <w:p w:rsidR="007D2B62" w:rsidRPr="000E79CE" w:rsidRDefault="007D2B62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Сделаны выводы о необходимости дальнейшего:</w:t>
      </w:r>
    </w:p>
    <w:p w:rsidR="007D2B62" w:rsidRPr="000E79CE" w:rsidRDefault="006B46CE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7D2B62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силения контроля за физкультурно-оздоровительной работы со стороны мед</w:t>
      </w:r>
      <w:proofErr w:type="gramStart"/>
      <w:r w:rsidR="007D2B62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D2B62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2B62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D2B62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ерсонала;</w:t>
      </w:r>
    </w:p>
    <w:p w:rsidR="007D2B62" w:rsidRPr="000E79CE" w:rsidRDefault="007D2B62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46CE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79C2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чшение работы ДОУ по профилактике простудных заболеваний, реализация плана физкультурно-оздоровительной работы в группах;</w:t>
      </w:r>
    </w:p>
    <w:p w:rsidR="007D2B62" w:rsidRPr="000E79CE" w:rsidRDefault="006B46CE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7D2B62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просветительской работы по охране и укреплению здоровья детей с воспитателями и родителями.</w:t>
      </w:r>
    </w:p>
    <w:p w:rsidR="006E0F51" w:rsidRDefault="006E0F51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FC2" w:rsidRPr="000E79CE" w:rsidRDefault="00A06FC2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spell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в ДОУ осуществляется  коррекционная работа с детьми, имеющими  нарушения в речевом развитии.  В ДОУ  работают 2 учителя-логопеда (Кущенко Д. В., Булгакова О. С.). Все они имеют высшее образование и аттестованы на </w:t>
      </w:r>
      <w:r w:rsidR="001D7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квалификационную категорию. В дошкольном учреждении функционирует 2 логопедические группы: </w:t>
      </w:r>
      <w:r w:rsidR="000125F5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7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</w:t>
      </w:r>
      <w:r w:rsidR="000125F5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B10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находится  </w:t>
      </w:r>
      <w:r w:rsidR="001D79C2">
        <w:rPr>
          <w:rFonts w:ascii="Times New Roman" w:eastAsia="Times New Roman" w:hAnsi="Times New Roman" w:cs="Times New Roman"/>
          <w:sz w:val="28"/>
          <w:szCs w:val="28"/>
          <w:lang w:eastAsia="ru-RU"/>
        </w:rPr>
        <w:t>33 ребенка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логопат</w:t>
      </w:r>
      <w:r w:rsidR="001D79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значительно превышает нормы по количеству детей в группах с речевыми нарушениями.</w:t>
      </w:r>
    </w:p>
    <w:p w:rsidR="00A06FC2" w:rsidRPr="000E79CE" w:rsidRDefault="00A06FC2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логопедических группах специалисты работают по рабочей программе по коррекционному обучению и подготовке к школе детей с общим недоразвитием речи, авторами которой являются логопеды дошкольного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учреждения. Вместе с тем используют методические рекомендации ведущих логопедов Москвы и Санкт-Петербурга: </w:t>
      </w:r>
      <w:proofErr w:type="spell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Нищевой</w:t>
      </w:r>
      <w:proofErr w:type="spell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Кузнецовой Е.В., Ткаченко Т.Д. и др.</w:t>
      </w:r>
    </w:p>
    <w:p w:rsidR="00A06FC2" w:rsidRPr="000E79CE" w:rsidRDefault="00A06FC2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Коррекционно-логопедическую работу с логопатами специалисты строят с учётом их образовательных потребностей, индивидуальных и возрастных особенностей.  Учителя-логопеды ведут работу с опорой на сохранные анализаторы, с учётом возможностей детей, их творческих  способностей и сенситивных периодов развития. Всю коррекционную работу с детьми проводят в форме фронтальных, подгрупповых и индивидуальных занятий. Взаимодействие с детьми на занятиях носит системный и конструктивный характер, реализуясь через различные организационные формы: занятия, игры, интегрированные занятия в содружестве с другими специалистами. При организации взаимодействия с детьми на занятиях решается триединая задача: образовательная, воспитательная, коррекционная, что является фактором успешности обучения и социализации детей.</w:t>
      </w:r>
    </w:p>
    <w:p w:rsidR="00A06FC2" w:rsidRPr="000E79CE" w:rsidRDefault="00A06FC2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Булгакова О. С.  предпочтение отдаёт продуктивным формам работы, которые активизируют речевую и мыслительную активность детей. Кущенко Д. В. при коррекции звукопроизношения подбирает задания, которые способствуют активизации словарного запаса, развитию внимания, памяти, способности к переключению. </w:t>
      </w:r>
    </w:p>
    <w:p w:rsidR="00A06FC2" w:rsidRPr="000E79CE" w:rsidRDefault="00A06FC2" w:rsidP="007666FA">
      <w:p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7CEE" w:rsidRPr="000E79CE" w:rsidRDefault="00BB7CEE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Диаграмма речевого профиля </w:t>
      </w:r>
      <w:r w:rsidR="001D79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логопедической группы за</w:t>
      </w:r>
      <w:r w:rsidR="006E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двухлетний период обучения 2016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6E0F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6E0F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6E0F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годы (учитель-логопед Булгакова О. С.)</w:t>
      </w:r>
    </w:p>
    <w:p w:rsidR="00440A40" w:rsidRDefault="00BB7CEE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C376350" wp14:editId="73E9F370">
            <wp:extent cx="5940425" cy="3016382"/>
            <wp:effectExtent l="0" t="0" r="3175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4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7779" w:rsidRDefault="00B57779" w:rsidP="00B5777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58" w:rsidRPr="009B1058" w:rsidRDefault="009B1058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Итоговая  диагностика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средней логопедической группе </w:t>
      </w:r>
      <w:r w:rsidRPr="009B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учебного года выявила положительную динамику в развитии речи детей. </w:t>
      </w:r>
    </w:p>
    <w:p w:rsidR="009B1058" w:rsidRPr="009B1058" w:rsidRDefault="009B1058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диаграммы, показывающей общую динамику развития речи за 2017-2018 учебный год видно, что речь детей улучшилась на 20 %. (в начале 2017 года – 45%, в конце 2018 года – 65%).</w:t>
      </w:r>
    </w:p>
    <w:p w:rsidR="009B1058" w:rsidRPr="009B1058" w:rsidRDefault="009B1058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данной таблицы видно, что улучшения речи у детей средней логопедической группы  произошли по всем показателям: </w:t>
      </w:r>
    </w:p>
    <w:p w:rsidR="009B1058" w:rsidRPr="009B1058" w:rsidRDefault="009B1058" w:rsidP="009B10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800"/>
        <w:gridCol w:w="1978"/>
        <w:gridCol w:w="2127"/>
      </w:tblGrid>
      <w:tr w:rsidR="009B1058" w:rsidRPr="009B1058" w:rsidTr="00976D6B">
        <w:tc>
          <w:tcPr>
            <w:tcW w:w="3800" w:type="dxa"/>
          </w:tcPr>
          <w:p w:rsidR="009B1058" w:rsidRPr="00EE3A59" w:rsidRDefault="009B1058" w:rsidP="009B10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пробы</w:t>
            </w:r>
          </w:p>
        </w:tc>
        <w:tc>
          <w:tcPr>
            <w:tcW w:w="1978" w:type="dxa"/>
          </w:tcPr>
          <w:p w:rsidR="009B1058" w:rsidRPr="00EE3A59" w:rsidRDefault="009B1058" w:rsidP="009B10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 2017 года</w:t>
            </w:r>
          </w:p>
        </w:tc>
        <w:tc>
          <w:tcPr>
            <w:tcW w:w="2127" w:type="dxa"/>
          </w:tcPr>
          <w:p w:rsidR="009B1058" w:rsidRPr="00EE3A59" w:rsidRDefault="009B1058" w:rsidP="009B10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  <w:p w:rsidR="009B1058" w:rsidRPr="00EE3A59" w:rsidRDefault="009B1058" w:rsidP="009B10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года</w:t>
            </w:r>
          </w:p>
        </w:tc>
      </w:tr>
      <w:tr w:rsidR="009B1058" w:rsidRPr="009B1058" w:rsidTr="00976D6B">
        <w:tc>
          <w:tcPr>
            <w:tcW w:w="3800" w:type="dxa"/>
          </w:tcPr>
          <w:p w:rsidR="009B1058" w:rsidRPr="00EE3A59" w:rsidRDefault="009B1058" w:rsidP="009B1058">
            <w:pPr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Артикуляционная моторика.</w:t>
            </w:r>
          </w:p>
        </w:tc>
        <w:tc>
          <w:tcPr>
            <w:tcW w:w="1978" w:type="dxa"/>
          </w:tcPr>
          <w:p w:rsidR="009B1058" w:rsidRPr="00EE3A59" w:rsidRDefault="009B1058" w:rsidP="00EE3A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45 %</w:t>
            </w:r>
          </w:p>
        </w:tc>
        <w:tc>
          <w:tcPr>
            <w:tcW w:w="2127" w:type="dxa"/>
          </w:tcPr>
          <w:p w:rsidR="009B1058" w:rsidRPr="00EE3A59" w:rsidRDefault="009B1058" w:rsidP="00EE3A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59 %</w:t>
            </w:r>
          </w:p>
        </w:tc>
      </w:tr>
      <w:tr w:rsidR="009B1058" w:rsidRPr="009B1058" w:rsidTr="00976D6B">
        <w:tc>
          <w:tcPr>
            <w:tcW w:w="3800" w:type="dxa"/>
          </w:tcPr>
          <w:p w:rsidR="009B1058" w:rsidRPr="00EE3A59" w:rsidRDefault="009B1058" w:rsidP="009B1058">
            <w:pPr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E3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Фонематичекое</w:t>
            </w:r>
            <w:proofErr w:type="spellEnd"/>
            <w:r w:rsidRPr="00EE3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восприятие.</w:t>
            </w:r>
          </w:p>
        </w:tc>
        <w:tc>
          <w:tcPr>
            <w:tcW w:w="1978" w:type="dxa"/>
          </w:tcPr>
          <w:p w:rsidR="009B1058" w:rsidRPr="00EE3A59" w:rsidRDefault="009B1058" w:rsidP="00EE3A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47 %</w:t>
            </w:r>
          </w:p>
        </w:tc>
        <w:tc>
          <w:tcPr>
            <w:tcW w:w="2127" w:type="dxa"/>
          </w:tcPr>
          <w:p w:rsidR="009B1058" w:rsidRPr="00EE3A59" w:rsidRDefault="009B1058" w:rsidP="00EE3A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57%</w:t>
            </w:r>
          </w:p>
        </w:tc>
      </w:tr>
      <w:tr w:rsidR="009B1058" w:rsidRPr="009B1058" w:rsidTr="00976D6B">
        <w:tc>
          <w:tcPr>
            <w:tcW w:w="3800" w:type="dxa"/>
          </w:tcPr>
          <w:p w:rsidR="009B1058" w:rsidRPr="00EE3A59" w:rsidRDefault="009B1058" w:rsidP="009B1058">
            <w:pPr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Звукопроизношение.</w:t>
            </w:r>
          </w:p>
        </w:tc>
        <w:tc>
          <w:tcPr>
            <w:tcW w:w="1978" w:type="dxa"/>
          </w:tcPr>
          <w:p w:rsidR="009B1058" w:rsidRPr="00EE3A59" w:rsidRDefault="009B1058" w:rsidP="00EE3A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38 %</w:t>
            </w:r>
          </w:p>
        </w:tc>
        <w:tc>
          <w:tcPr>
            <w:tcW w:w="2127" w:type="dxa"/>
          </w:tcPr>
          <w:p w:rsidR="009B1058" w:rsidRPr="00EE3A59" w:rsidRDefault="009B1058" w:rsidP="00EE3A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60 %</w:t>
            </w:r>
          </w:p>
        </w:tc>
      </w:tr>
      <w:tr w:rsidR="009B1058" w:rsidRPr="009B1058" w:rsidTr="00976D6B">
        <w:tc>
          <w:tcPr>
            <w:tcW w:w="3800" w:type="dxa"/>
          </w:tcPr>
          <w:p w:rsidR="009B1058" w:rsidRPr="00EE3A59" w:rsidRDefault="009B1058" w:rsidP="009B1058">
            <w:pPr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E3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</w:t>
            </w:r>
            <w:proofErr w:type="spellEnd"/>
            <w:r w:rsidRPr="00EE3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-слоговая структура слова.</w:t>
            </w:r>
          </w:p>
        </w:tc>
        <w:tc>
          <w:tcPr>
            <w:tcW w:w="1978" w:type="dxa"/>
          </w:tcPr>
          <w:p w:rsidR="009B1058" w:rsidRPr="00EE3A59" w:rsidRDefault="009B1058" w:rsidP="00EE3A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55 %</w:t>
            </w:r>
          </w:p>
        </w:tc>
        <w:tc>
          <w:tcPr>
            <w:tcW w:w="2127" w:type="dxa"/>
          </w:tcPr>
          <w:p w:rsidR="009B1058" w:rsidRPr="00EE3A59" w:rsidRDefault="009B1058" w:rsidP="00EE3A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73 %</w:t>
            </w:r>
          </w:p>
        </w:tc>
      </w:tr>
      <w:tr w:rsidR="009B1058" w:rsidRPr="009B1058" w:rsidTr="00976D6B">
        <w:tc>
          <w:tcPr>
            <w:tcW w:w="3800" w:type="dxa"/>
          </w:tcPr>
          <w:p w:rsidR="009B1058" w:rsidRPr="00EE3A59" w:rsidRDefault="009B1058" w:rsidP="009B1058">
            <w:pPr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Грамматический строй речи.</w:t>
            </w:r>
          </w:p>
        </w:tc>
        <w:tc>
          <w:tcPr>
            <w:tcW w:w="1978" w:type="dxa"/>
          </w:tcPr>
          <w:p w:rsidR="009B1058" w:rsidRPr="00EE3A59" w:rsidRDefault="009B1058" w:rsidP="00EE3A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33 %</w:t>
            </w:r>
          </w:p>
        </w:tc>
        <w:tc>
          <w:tcPr>
            <w:tcW w:w="2127" w:type="dxa"/>
          </w:tcPr>
          <w:p w:rsidR="009B1058" w:rsidRPr="00EE3A59" w:rsidRDefault="009B1058" w:rsidP="00EE3A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54 %</w:t>
            </w:r>
          </w:p>
        </w:tc>
      </w:tr>
      <w:tr w:rsidR="009B1058" w:rsidRPr="009B1058" w:rsidTr="00976D6B">
        <w:tc>
          <w:tcPr>
            <w:tcW w:w="3800" w:type="dxa"/>
          </w:tcPr>
          <w:p w:rsidR="009B1058" w:rsidRPr="00EE3A59" w:rsidRDefault="009B1058" w:rsidP="009B1058">
            <w:pPr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Словарь и словообразование.</w:t>
            </w:r>
          </w:p>
        </w:tc>
        <w:tc>
          <w:tcPr>
            <w:tcW w:w="1978" w:type="dxa"/>
          </w:tcPr>
          <w:p w:rsidR="009B1058" w:rsidRPr="00EE3A59" w:rsidRDefault="009B1058" w:rsidP="00EE3A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47 %</w:t>
            </w:r>
          </w:p>
        </w:tc>
        <w:tc>
          <w:tcPr>
            <w:tcW w:w="2127" w:type="dxa"/>
          </w:tcPr>
          <w:p w:rsidR="009B1058" w:rsidRPr="00EE3A59" w:rsidRDefault="009B1058" w:rsidP="00EE3A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82 %</w:t>
            </w:r>
          </w:p>
        </w:tc>
      </w:tr>
      <w:tr w:rsidR="009B1058" w:rsidRPr="009B1058" w:rsidTr="00976D6B">
        <w:tc>
          <w:tcPr>
            <w:tcW w:w="3800" w:type="dxa"/>
          </w:tcPr>
          <w:p w:rsidR="009B1058" w:rsidRPr="00EE3A59" w:rsidRDefault="009B1058" w:rsidP="009B1058">
            <w:pPr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7 . Связная речь.</w:t>
            </w:r>
          </w:p>
        </w:tc>
        <w:tc>
          <w:tcPr>
            <w:tcW w:w="1978" w:type="dxa"/>
          </w:tcPr>
          <w:p w:rsidR="009B1058" w:rsidRPr="00EE3A59" w:rsidRDefault="009B1058" w:rsidP="00EE3A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53 %</w:t>
            </w:r>
          </w:p>
        </w:tc>
        <w:tc>
          <w:tcPr>
            <w:tcW w:w="2127" w:type="dxa"/>
          </w:tcPr>
          <w:p w:rsidR="009B1058" w:rsidRPr="00EE3A59" w:rsidRDefault="009B1058" w:rsidP="00EE3A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70 %</w:t>
            </w:r>
          </w:p>
        </w:tc>
      </w:tr>
      <w:tr w:rsidR="009B1058" w:rsidRPr="009B1058" w:rsidTr="00976D6B">
        <w:tc>
          <w:tcPr>
            <w:tcW w:w="3800" w:type="dxa"/>
          </w:tcPr>
          <w:p w:rsidR="009B1058" w:rsidRPr="00EE3A59" w:rsidRDefault="009B1058" w:rsidP="009B105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8. Общий показатель.</w:t>
            </w:r>
          </w:p>
        </w:tc>
        <w:tc>
          <w:tcPr>
            <w:tcW w:w="1978" w:type="dxa"/>
          </w:tcPr>
          <w:p w:rsidR="009B1058" w:rsidRPr="00EE3A59" w:rsidRDefault="009B1058" w:rsidP="00EE3A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45 %</w:t>
            </w:r>
          </w:p>
        </w:tc>
        <w:tc>
          <w:tcPr>
            <w:tcW w:w="2127" w:type="dxa"/>
          </w:tcPr>
          <w:p w:rsidR="009B1058" w:rsidRPr="00EE3A59" w:rsidRDefault="009B1058" w:rsidP="00EE3A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65%</w:t>
            </w:r>
          </w:p>
        </w:tc>
      </w:tr>
    </w:tbl>
    <w:p w:rsidR="009B1058" w:rsidRDefault="009B1058" w:rsidP="009B10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58" w:rsidRPr="009B1058" w:rsidRDefault="009B1058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таблицы показывают, что в конце 2018 учебного года в средней    логопедической группе у многих детей: </w:t>
      </w:r>
    </w:p>
    <w:p w:rsidR="009B1058" w:rsidRPr="009B1058" w:rsidRDefault="009B1058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5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B1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Сформировано умение понимать обращённую речь, наблюдать и осмысливать предметы и явления окружающей действительности, задавать вопросы, отвечать на них разными типами предложений в зависимости от характера поставленного вопроса. Умение  пересказывать описательный рассказ, знакомые литературные произведения.</w:t>
      </w:r>
    </w:p>
    <w:p w:rsidR="009B1058" w:rsidRPr="009B1058" w:rsidRDefault="009B1058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5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B1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Дети усвоили и используют в речи название предметов и материалов, из которых они сделаны, слова, обозначающие некоторые видовые и родовые обобщения.</w:t>
      </w:r>
    </w:p>
    <w:p w:rsidR="009B1058" w:rsidRPr="009B1058" w:rsidRDefault="009B1058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5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B1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Дети пользуются простыми предложениями (полными, распространенными).</w:t>
      </w:r>
    </w:p>
    <w:p w:rsidR="009B1058" w:rsidRPr="009B1058" w:rsidRDefault="009B1058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5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B1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Сформирован навык произношения слов простой </w:t>
      </w:r>
      <w:proofErr w:type="spellStart"/>
      <w:r w:rsidRPr="009B105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9B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-слоговой структуры. </w:t>
      </w:r>
    </w:p>
    <w:p w:rsidR="009B1058" w:rsidRPr="009B1058" w:rsidRDefault="009B1058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5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B1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Умеют объяснить понятие «гласный звук» и «согласный звук». </w:t>
      </w:r>
    </w:p>
    <w:p w:rsidR="009B1058" w:rsidRPr="009B1058" w:rsidRDefault="009B1058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положительную динамику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некоторых детей звуки недостаточно автоматизированы.  Пересказ  не полный, имеются сокращения, стереотипность лексико-грамматического оформления высказывания. Наблюдаются трудности при составлении рассказа по сюжетной картине, серии сюжетных картин. </w:t>
      </w:r>
    </w:p>
    <w:p w:rsidR="009B1058" w:rsidRDefault="009B1058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Учитывая результаты обследования на конец учебного года, можно сделать вывод, что хотя речь детей и улучшилась, но в их речи ещё отмечаются недостатки. Поэтому эти дети продолжают нуждаться в логопедической помощи. </w:t>
      </w:r>
    </w:p>
    <w:p w:rsidR="00B57779" w:rsidRPr="000E79CE" w:rsidRDefault="00A06FC2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в своей деятельности специалисты уделяют взаимосвязи в работе с воспитателями, что существенным образом сказывается на качестве знаний детей. Для педагогов ДОУ </w:t>
      </w:r>
      <w:r w:rsidR="00BB7CEE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логопеды проводят консультации: </w:t>
      </w:r>
      <w:r w:rsidR="00B57779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0F51" w:rsidRPr="006E0F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отклонений в развитии слухового восприятия у дошкольников</w:t>
      </w:r>
      <w:r w:rsidR="00B57779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EF0829" w:rsidRPr="00EF082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работы учителя-логопеда, воспитателя и специалистов ДОУ по решению задач речевого развития</w:t>
      </w:r>
      <w:r w:rsidR="00B57779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6CE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другие.</w:t>
      </w:r>
    </w:p>
    <w:p w:rsidR="00A06FC2" w:rsidRPr="000E79CE" w:rsidRDefault="008C70C9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FC2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успешность и эффективность работы по коррекционному направлению напрямую зависит от слаженного, хорошо организованного взаимодействия  учителей-логопедов</w:t>
      </w:r>
      <w:r w:rsidR="00022A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специалистов</w:t>
      </w:r>
      <w:r w:rsidR="00A06FC2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воспитателей групп.</w:t>
      </w:r>
    </w:p>
    <w:p w:rsidR="008C70C9" w:rsidRPr="000E79CE" w:rsidRDefault="008C70C9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FCB" w:rsidRDefault="008C70C9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деятельности  ДОУ в 201</w:t>
      </w:r>
      <w:r w:rsidR="00EF08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F08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D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были:  </w:t>
      </w:r>
      <w:r w:rsidR="007666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7666FA" w:rsidRPr="007666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озда</w:t>
      </w:r>
      <w:r w:rsidR="007666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ние</w:t>
      </w:r>
      <w:r w:rsidR="007666FA" w:rsidRPr="007666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услови</w:t>
      </w:r>
      <w:r w:rsidR="007666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r w:rsidR="007666FA" w:rsidRPr="007666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успешного развития экологических представлений </w:t>
      </w:r>
      <w:r w:rsidR="007666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</w:t>
      </w:r>
      <w:r w:rsidR="007666FA" w:rsidRPr="007666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</w:t>
      </w:r>
      <w:r w:rsidR="00EE3A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="007666FA" w:rsidRPr="007666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элементарных математических представлений у дошкольников.</w:t>
      </w:r>
      <w:r w:rsidR="007666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22AE1" w:rsidRPr="000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детьми выдержаны все формы организации работы, как на занятиях, так и в свободной деятельности. Работа педагогами по обучению проводилась с учётом достижений ребёнка в овладении им </w:t>
      </w:r>
      <w:r w:rsidR="007666F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экологических и математических навыков</w:t>
      </w:r>
      <w:r w:rsidR="00022AE1" w:rsidRPr="000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</w:t>
      </w:r>
      <w:r w:rsidR="007666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экологических и математических представлений</w:t>
      </w:r>
      <w:r w:rsidR="00022AE1" w:rsidRPr="000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старших групп развито умение объяснить, доказать, делать выводы. </w:t>
      </w:r>
    </w:p>
    <w:p w:rsidR="008C70C9" w:rsidRPr="000E79CE" w:rsidRDefault="008C70C9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</w:t>
      </w:r>
      <w:r w:rsidR="007666F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экологическому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проводилась через национально-региональный компонент. При этом акцент делался на воспитании любви к  </w:t>
      </w:r>
      <w:r w:rsidR="00766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 родной области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Воспитателями Шейко О. В., </w:t>
      </w:r>
      <w:proofErr w:type="spellStart"/>
      <w:r w:rsidR="007666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Гоголовой</w:t>
      </w:r>
      <w:proofErr w:type="spellEnd"/>
      <w:r w:rsidR="0076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Е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подобран материал в  виде </w:t>
      </w:r>
      <w:proofErr w:type="spellStart"/>
      <w:r w:rsidR="007666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лепбуков</w:t>
      </w:r>
      <w:proofErr w:type="spellEnd"/>
      <w:r w:rsidR="0076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фотографий, альбомов, макетов и литературы.</w:t>
      </w:r>
    </w:p>
    <w:p w:rsidR="008C70C9" w:rsidRPr="000E79CE" w:rsidRDefault="008C70C9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впечатления об </w:t>
      </w:r>
      <w:proofErr w:type="gram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узнанном</w:t>
      </w:r>
      <w:proofErr w:type="gram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увиденном дети выражают в рисунках и в созданных совместно с родителями макетах. Интересны и по форме и по содержанию оформлены тематические центры групп  № </w:t>
      </w:r>
      <w:r w:rsidR="00AB0FCB">
        <w:rPr>
          <w:rFonts w:ascii="Times New Roman" w:eastAsia="Times New Roman" w:hAnsi="Times New Roman" w:cs="Times New Roman"/>
          <w:sz w:val="28"/>
          <w:szCs w:val="28"/>
          <w:lang w:eastAsia="ru-RU"/>
        </w:rPr>
        <w:t>2, 3, 4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0C9" w:rsidRPr="000E79CE" w:rsidRDefault="008C70C9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работа, проводимая в ДОУ,  создаёт оптимальные условия для </w:t>
      </w:r>
      <w:r w:rsidR="00AB0F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 w:rsidR="00AB0F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экологических и математических представлений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681B" w:rsidRDefault="003D681B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FC2" w:rsidRPr="000E79CE" w:rsidRDefault="008C70C9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6FC2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своей работе педагоги ДОУ созда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A06FC2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6FC2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благоприятного эмоционального самочувствия детей в семье и дошкольном учреждении, построение практики </w:t>
      </w:r>
      <w:proofErr w:type="spellStart"/>
      <w:r w:rsidR="00A06FC2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A06FC2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на началах гуманно-личностной педагогики, ориентации на один абсолютный авторитет – «каждому ребёнку должно быть хорошо». </w:t>
      </w:r>
      <w:proofErr w:type="gramStart"/>
      <w:r w:rsidR="00A06FC2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Воспитатели способствовали развитию положительного отношения детей к окружающим  посредством праздников, тематических бесед на занятиях и в повседневной жизни: беседы на моральные темы, различные ситуации, произошедшие в течение дня, вместе с детьми рассматривали картины, привлекая их внимание к чувствам, состояниям, поступкам других людей, организовывали театрализованные спектакли, игры-драматизации, в ходе которых дети учились различать поступки персонажей.</w:t>
      </w:r>
      <w:proofErr w:type="gramEnd"/>
      <w:r w:rsidR="00A06FC2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Получали образцы нравственного поведения.</w:t>
      </w:r>
    </w:p>
    <w:p w:rsidR="00A06FC2" w:rsidRPr="000E79CE" w:rsidRDefault="00A06FC2" w:rsidP="007666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младших группах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779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="00255E94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Борисенко Е. И.,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F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 С. А.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B0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Серяпина</w:t>
      </w:r>
      <w:proofErr w:type="spellEnd"/>
      <w:r w:rsidR="00AB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В., </w:t>
      </w:r>
      <w:proofErr w:type="spellStart"/>
      <w:r w:rsidR="00255E94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Кузьминская</w:t>
      </w:r>
      <w:proofErr w:type="spellEnd"/>
      <w:r w:rsidR="00255E94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</w:t>
      </w:r>
      <w:r w:rsidR="000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0F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Науменко Ю. В.</w:t>
      </w:r>
      <w:r w:rsidR="000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22A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Белоносова</w:t>
      </w:r>
      <w:proofErr w:type="spellEnd"/>
      <w:r w:rsidR="000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Г.</w:t>
      </w:r>
      <w:r w:rsidR="00B57779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детьми главную задачу в воспитании детей видят в укреплении и охране здоровья  детей. С этой целью проводится работа: ежедневная утренняя гимнастика, физкультурные занятия, закаливающие процедуры, достаточное пребывание детей на свежем воздухе и т.п. В развитии умственных способностей педагоги видят   в  воспитание речевого этикета, развитие  сенсорных эталонов, в приобщении детей к культуре чтения.  Основной формой проведения НОД является проведение деятельности  в игровой форме со знакомым сюжетом,  привлечением игровых персонажей из сказок, рассказов, мультфильмов,  активизируют каждого ребёнка в процессе деятельности к высказыванию. В результате проделанной работы дети в этих группах овладели навыками поведения в группе, музыкальном зале, на участке ДОУ. </w:t>
      </w:r>
      <w:proofErr w:type="gram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 самостоятельно есть</w:t>
      </w:r>
      <w:proofErr w:type="gram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мыть руки пред едой, пользоваться столовыми приборами. Организуемые педагогами игры с детьми помогают детям наладить положительные контакты  со сверстниками, создают условия для развития  предметной среды</w:t>
      </w:r>
    </w:p>
    <w:p w:rsidR="00A06FC2" w:rsidRPr="000E79CE" w:rsidRDefault="00A06FC2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02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</w:t>
      </w:r>
      <w:r w:rsidRPr="000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группе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(педагоги</w:t>
      </w:r>
      <w:r w:rsidR="00022AE1" w:rsidRPr="00022AE1">
        <w:t xml:space="preserve"> </w:t>
      </w:r>
      <w:r w:rsidR="00EE3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Пирогова Л. С</w:t>
      </w:r>
      <w:r w:rsidR="00022AE1" w:rsidRPr="000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r w:rsidR="00EE3A5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Шестакова С. В</w:t>
      </w:r>
      <w:r w:rsidR="00022AE1" w:rsidRPr="00022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центральной задачей  является развитие умственных способностей через </w:t>
      </w:r>
      <w:r w:rsidR="00B57779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познавательно-исследовательскую деятельность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 стали любознательны, задают много вопросов, самостоятельно организуют игры, овладели навыками самообслуживания. Проявляют в ходе НОД внимание, усидчивость, </w:t>
      </w:r>
      <w:proofErr w:type="spell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Дети этой группы играют в сложные групповые игры, требующие взаимопонимания между всеми участниками.</w:t>
      </w:r>
    </w:p>
    <w:p w:rsidR="00A06FC2" w:rsidRPr="000E79CE" w:rsidRDefault="00A06FC2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02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старшей </w:t>
      </w:r>
      <w:r w:rsidR="00B57779" w:rsidRPr="000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группе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(педагоги </w:t>
      </w:r>
      <w:proofErr w:type="spellStart"/>
      <w:r w:rsidR="00EE3A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Гоголова</w:t>
      </w:r>
      <w:proofErr w:type="spellEnd"/>
      <w:r w:rsidR="00EE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Е</w:t>
      </w:r>
      <w:r w:rsidR="00022AE1" w:rsidRPr="000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EE3A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Гоголова</w:t>
      </w:r>
      <w:proofErr w:type="spellEnd"/>
      <w:r w:rsidR="00EE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З</w:t>
      </w:r>
      <w:r w:rsidR="00022AE1" w:rsidRPr="00022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) большое внимание уделили созданию в групп</w:t>
      </w:r>
      <w:r w:rsidR="00022A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обстановки, которая способствует развитию способностей и отвечает интересам каждого ребёнка, учитывая в то же время важность взаимного обучения детей и учебной работы по подгруппам.  Центры активности дают детям возможность самостоятельно индивидуализировать воспитательный процесс, исходя из навыков и интересов детей. Социальное и эмоциональное развитие педагоги обеспечивают в ходе разрешения споров и конфликтов, выражения собственных чувств и констатирования навыков, заботы о</w:t>
      </w:r>
      <w:r w:rsidR="0002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окружающих и уважения к ним,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совместного пользовании учебным материалом и бережного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отношения к ним, коллективной работы. Познавательное развитие педагоги строят на основе возможностей самостоятельного разрешения  проблем, использования различных предметов для классификации,  упорядочения, развития логического мышления, выражения собственных суждений.</w:t>
      </w:r>
    </w:p>
    <w:p w:rsidR="00A06FC2" w:rsidRPr="000E79CE" w:rsidRDefault="00A06FC2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проделанной педагогами работы дети  в старш</w:t>
      </w:r>
      <w:r w:rsidR="00022AE1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группе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социальны</w:t>
      </w:r>
      <w:proofErr w:type="gram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играют одновременно с 3-4 сверстниками, предпочитают товарищей по игре своего пола, у них есть чувство юмора. Им нравиться играть в игры, но они хотят обязательно выиграть и часто меняют правила по ходу игры. Дети могут сосредоточить внимание  в течение более продолжительного времени, навыки мышления и решения проблем находятся на высоком уровне. Они могут сосредоточиться на выполнении задания и выполняют его  с установленными требованиями. Дети хорошо развиты в речевой области, им нравиться говорить, они часто изъясняются, говорят  сложными предложениями и сами исправляют свои речевые ошибки.</w:t>
      </w:r>
    </w:p>
    <w:p w:rsidR="00A06FC2" w:rsidRPr="000E79CE" w:rsidRDefault="00A06FC2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</w:t>
      </w:r>
      <w:r w:rsidR="0002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proofErr w:type="gramEnd"/>
      <w:r w:rsidRPr="000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школе групп</w:t>
      </w:r>
      <w:r w:rsidR="0002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 идут </w:t>
      </w:r>
      <w:r w:rsidR="00022AE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5E94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A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 </w:t>
      </w:r>
      <w:r w:rsidR="00EE3A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Воробьева Е. П</w:t>
      </w:r>
      <w:r w:rsidR="00022AE1">
        <w:rPr>
          <w:rFonts w:ascii="Times New Roman" w:eastAsia="Times New Roman" w:hAnsi="Times New Roman" w:cs="Times New Roman"/>
          <w:sz w:val="28"/>
          <w:szCs w:val="28"/>
          <w:lang w:eastAsia="ru-RU"/>
        </w:rPr>
        <w:t>., Шейко О. В.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основную задачу в работе с детьми строили не только в сообщении знаний, а в формировании у детей специальных умений: целенаправленного развития памяти, воображения, внимания, мышления и речи. Обучение детей носило развивающий характер, что давало возможность открывать, творить, рассуждать, спорить. Большое значение педагоги  придавали постановке вопросов, требующих от детей поиска, активного привлечения имеющихся у них знаний, сравнений, сопоставления  предметов, обобщения, побуждение детей к   самостоятельной работе. В целом программа детьми усвоена, они имеют  достаточный объём знаний, большой кругозор. Не возникало трудностей при составлении  рассказов, построении предложений для выражения своих мыслей. Дети показали высокий уровень образного мышления; большинство детей смогли выполнить задания на использование условно-схематических изображений для ориентировки в пространстве.</w:t>
      </w:r>
    </w:p>
    <w:p w:rsidR="00A06FC2" w:rsidRPr="000E79CE" w:rsidRDefault="00A06FC2" w:rsidP="000C3EFF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150C" w:rsidRPr="000E79CE" w:rsidRDefault="00B7150C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внимания уделялось развитию </w:t>
      </w:r>
      <w:r w:rsidR="00EE3A5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экологических и математических представлений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занятия по </w:t>
      </w:r>
      <w:r w:rsidR="00EE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познавательному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 w:rsidR="000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(формирование элементарных математических представлений)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в соответствии  с Программой один раз в неделю, проводится словарная работа, формирование  грамматического строя речи, развитие связной речи, обучение детей навыкам пересказа, описание предметных и  сюжетных картин.</w:t>
      </w:r>
    </w:p>
    <w:p w:rsidR="00B7150C" w:rsidRPr="000E79CE" w:rsidRDefault="00B7150C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вышеизложенного, можно сделать </w:t>
      </w:r>
      <w:r w:rsidRPr="003D6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обучение проводится с учётом достижений ребёнка в овладении им </w:t>
      </w:r>
      <w:r w:rsidR="00EE3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математических представлений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50C" w:rsidRDefault="00B7150C" w:rsidP="00B7150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CE" w:rsidRDefault="000E79CE" w:rsidP="006B46C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4A5D" w:rsidRPr="00074A5D" w:rsidRDefault="00074A5D" w:rsidP="00074A5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Сводная таблица педагогического мониторинга </w:t>
      </w:r>
    </w:p>
    <w:p w:rsidR="00074A5D" w:rsidRDefault="00074A5D" w:rsidP="00074A5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74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конец</w:t>
      </w:r>
      <w:proofErr w:type="gramEnd"/>
      <w:r w:rsidRPr="00074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74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74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года.</w:t>
      </w:r>
    </w:p>
    <w:p w:rsidR="00074A5D" w:rsidRPr="00074A5D" w:rsidRDefault="00074A5D" w:rsidP="00074A5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A5D" w:rsidRPr="00074A5D" w:rsidRDefault="00074A5D" w:rsidP="00074A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представлены </w:t>
      </w:r>
      <w:proofErr w:type="gramStart"/>
      <w:r w:rsidRPr="00074A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tbl>
      <w:tblPr>
        <w:tblW w:w="104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1042"/>
      </w:tblGrid>
      <w:tr w:rsidR="00074A5D" w:rsidRPr="00074A5D" w:rsidTr="007D415A">
        <w:trPr>
          <w:trHeight w:val="720"/>
        </w:trPr>
        <w:tc>
          <w:tcPr>
            <w:tcW w:w="1876" w:type="dxa"/>
            <w:vMerge w:val="restart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66" w:type="dxa"/>
            <w:gridSpan w:val="2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666" w:type="dxa"/>
            <w:gridSpan w:val="2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666" w:type="dxa"/>
            <w:gridSpan w:val="2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666" w:type="dxa"/>
            <w:gridSpan w:val="2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 развитие</w:t>
            </w:r>
          </w:p>
        </w:tc>
        <w:tc>
          <w:tcPr>
            <w:tcW w:w="1875" w:type="dxa"/>
            <w:gridSpan w:val="2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074A5D" w:rsidRPr="00074A5D" w:rsidTr="007D415A">
        <w:trPr>
          <w:trHeight w:val="140"/>
        </w:trPr>
        <w:tc>
          <w:tcPr>
            <w:tcW w:w="1876" w:type="dxa"/>
            <w:vMerge/>
          </w:tcPr>
          <w:p w:rsidR="00074A5D" w:rsidRPr="00074A5D" w:rsidRDefault="00074A5D" w:rsidP="00074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042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074A5D" w:rsidRPr="00074A5D" w:rsidTr="007D415A">
        <w:trPr>
          <w:trHeight w:val="272"/>
        </w:trPr>
        <w:tc>
          <w:tcPr>
            <w:tcW w:w="1876" w:type="dxa"/>
          </w:tcPr>
          <w:p w:rsidR="00074A5D" w:rsidRPr="00074A5D" w:rsidRDefault="00074A5D" w:rsidP="00074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15,42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47,96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21,24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11,24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11,27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44,47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042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074A5D" w:rsidRPr="00074A5D" w:rsidTr="007D415A">
        <w:trPr>
          <w:trHeight w:val="272"/>
        </w:trPr>
        <w:tc>
          <w:tcPr>
            <w:tcW w:w="1876" w:type="dxa"/>
          </w:tcPr>
          <w:p w:rsidR="00074A5D" w:rsidRPr="00074A5D" w:rsidRDefault="00074A5D" w:rsidP="00074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Хороший 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38,42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24,91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38,99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29,04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34,79</w:t>
            </w:r>
          </w:p>
        </w:tc>
        <w:tc>
          <w:tcPr>
            <w:tcW w:w="1042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074A5D" w:rsidRPr="00074A5D" w:rsidTr="007D415A">
        <w:trPr>
          <w:trHeight w:val="349"/>
        </w:trPr>
        <w:tc>
          <w:tcPr>
            <w:tcW w:w="1876" w:type="dxa"/>
          </w:tcPr>
          <w:p w:rsidR="00074A5D" w:rsidRPr="00074A5D" w:rsidRDefault="00074A5D" w:rsidP="00074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34,29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23,72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24,36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49,06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22,33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40,66</w:t>
            </w:r>
          </w:p>
        </w:tc>
        <w:tc>
          <w:tcPr>
            <w:tcW w:w="1042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074A5D" w:rsidRPr="00074A5D" w:rsidTr="007D415A">
        <w:trPr>
          <w:trHeight w:val="253"/>
        </w:trPr>
        <w:tc>
          <w:tcPr>
            <w:tcW w:w="1876" w:type="dxa"/>
          </w:tcPr>
          <w:p w:rsidR="00074A5D" w:rsidRPr="00074A5D" w:rsidRDefault="00074A5D" w:rsidP="00074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11,87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tabs>
                <w:tab w:val="center" w:pos="3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13,8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8,71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16,47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042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074A5D" w:rsidRPr="00074A5D" w:rsidTr="007D415A">
        <w:trPr>
          <w:trHeight w:val="272"/>
        </w:trPr>
        <w:tc>
          <w:tcPr>
            <w:tcW w:w="1876" w:type="dxa"/>
          </w:tcPr>
          <w:p w:rsidR="00074A5D" w:rsidRPr="00074A5D" w:rsidRDefault="00074A5D" w:rsidP="00074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4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Усв</w:t>
            </w:r>
            <w:proofErr w:type="spellEnd"/>
            <w:r w:rsidRPr="00074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074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88,13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91,29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83,53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833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042" w:type="dxa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074A5D" w:rsidRPr="00074A5D" w:rsidTr="007D415A">
        <w:trPr>
          <w:trHeight w:val="253"/>
        </w:trPr>
        <w:tc>
          <w:tcPr>
            <w:tcW w:w="1876" w:type="dxa"/>
          </w:tcPr>
          <w:p w:rsidR="00074A5D" w:rsidRPr="00074A5D" w:rsidRDefault="00074A5D" w:rsidP="00074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1666" w:type="dxa"/>
            <w:gridSpan w:val="2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1666" w:type="dxa"/>
            <w:gridSpan w:val="2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666" w:type="dxa"/>
            <w:gridSpan w:val="2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666" w:type="dxa"/>
            <w:gridSpan w:val="2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7,97</w:t>
            </w:r>
          </w:p>
        </w:tc>
        <w:tc>
          <w:tcPr>
            <w:tcW w:w="1875" w:type="dxa"/>
            <w:gridSpan w:val="2"/>
          </w:tcPr>
          <w:p w:rsidR="00074A5D" w:rsidRPr="00074A5D" w:rsidRDefault="00074A5D" w:rsidP="00074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</w:tbl>
    <w:p w:rsidR="00074A5D" w:rsidRPr="00074A5D" w:rsidRDefault="00074A5D" w:rsidP="00074A5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5D" w:rsidRDefault="00074A5D" w:rsidP="00074A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выполнена на 92,7 % (начало года: 87,27%), динамический рост 5,5%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A5D" w:rsidRPr="00074A5D" w:rsidRDefault="00074A5D" w:rsidP="00074A5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C2" w:rsidRPr="003D681B" w:rsidRDefault="00A06FC2" w:rsidP="00A06FC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68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Целевые ориентиры на этапе завершения дошкольного образования детей </w:t>
      </w:r>
      <w:r w:rsidR="008C79B6" w:rsidRPr="003D68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подготовительн</w:t>
      </w:r>
      <w:r w:rsidR="002E00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ой</w:t>
      </w:r>
      <w:r w:rsidR="008C79B6" w:rsidRPr="003D68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 школе групп</w:t>
      </w:r>
      <w:r w:rsidR="002E00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</w:p>
    <w:p w:rsidR="008C79B6" w:rsidRPr="00FF590B" w:rsidRDefault="008C79B6" w:rsidP="00A06FC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701"/>
        <w:gridCol w:w="1701"/>
      </w:tblGrid>
      <w:tr w:rsidR="002E008B" w:rsidRPr="00FF590B" w:rsidTr="002E008B">
        <w:trPr>
          <w:trHeight w:val="291"/>
        </w:trPr>
        <w:tc>
          <w:tcPr>
            <w:tcW w:w="6062" w:type="dxa"/>
            <w:vMerge w:val="restart"/>
            <w:vAlign w:val="center"/>
          </w:tcPr>
          <w:p w:rsidR="002E008B" w:rsidRPr="00074A5D" w:rsidRDefault="002E008B" w:rsidP="00A54FB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Целевые ориентиры</w:t>
            </w:r>
          </w:p>
        </w:tc>
        <w:tc>
          <w:tcPr>
            <w:tcW w:w="3402" w:type="dxa"/>
            <w:gridSpan w:val="2"/>
          </w:tcPr>
          <w:p w:rsidR="002E008B" w:rsidRPr="00074A5D" w:rsidRDefault="002E008B" w:rsidP="00EE3A5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Группа № </w:t>
            </w:r>
            <w:r w:rsidR="00EE3A59" w:rsidRPr="00074A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74A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- 20</w:t>
            </w:r>
          </w:p>
        </w:tc>
      </w:tr>
      <w:tr w:rsidR="002E008B" w:rsidRPr="00FF590B" w:rsidTr="002E008B">
        <w:trPr>
          <w:trHeight w:val="409"/>
        </w:trPr>
        <w:tc>
          <w:tcPr>
            <w:tcW w:w="6062" w:type="dxa"/>
            <w:vMerge/>
          </w:tcPr>
          <w:p w:rsidR="002E008B" w:rsidRPr="00074A5D" w:rsidRDefault="002E008B" w:rsidP="00A54FB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E008B" w:rsidRPr="00074A5D" w:rsidRDefault="002E008B" w:rsidP="00501A8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4A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Достат</w:t>
            </w:r>
            <w:proofErr w:type="spellEnd"/>
            <w:r w:rsidRPr="00074A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2E008B" w:rsidRPr="00074A5D" w:rsidRDefault="002E008B" w:rsidP="00501A8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Не  </w:t>
            </w:r>
            <w:proofErr w:type="spellStart"/>
            <w:r w:rsidRPr="00074A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достат</w:t>
            </w:r>
            <w:proofErr w:type="spellEnd"/>
            <w:r w:rsidRPr="00074A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E008B" w:rsidRPr="00FF590B" w:rsidTr="002E008B">
        <w:tc>
          <w:tcPr>
            <w:tcW w:w="6062" w:type="dxa"/>
          </w:tcPr>
          <w:p w:rsidR="002E008B" w:rsidRPr="00074A5D" w:rsidRDefault="002E008B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1.Инициативность и самостоятельность</w:t>
            </w:r>
          </w:p>
        </w:tc>
        <w:tc>
          <w:tcPr>
            <w:tcW w:w="1701" w:type="dxa"/>
            <w:vAlign w:val="center"/>
          </w:tcPr>
          <w:p w:rsidR="002E008B" w:rsidRPr="00074A5D" w:rsidRDefault="002E008B" w:rsidP="002E008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2E008B" w:rsidRPr="00074A5D" w:rsidRDefault="002E008B" w:rsidP="000E79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008B" w:rsidRPr="00FF590B" w:rsidTr="002E008B">
        <w:tc>
          <w:tcPr>
            <w:tcW w:w="6062" w:type="dxa"/>
          </w:tcPr>
          <w:p w:rsidR="002E008B" w:rsidRPr="00074A5D" w:rsidRDefault="002E008B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2.Способность выбирать себе род занятий.</w:t>
            </w:r>
          </w:p>
        </w:tc>
        <w:tc>
          <w:tcPr>
            <w:tcW w:w="1701" w:type="dxa"/>
            <w:vAlign w:val="center"/>
          </w:tcPr>
          <w:p w:rsidR="002E008B" w:rsidRPr="00074A5D" w:rsidRDefault="002E008B" w:rsidP="000E79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2E008B" w:rsidRPr="00074A5D" w:rsidRDefault="002E008B" w:rsidP="000E79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008B" w:rsidRPr="00FF590B" w:rsidTr="002E008B">
        <w:tc>
          <w:tcPr>
            <w:tcW w:w="6062" w:type="dxa"/>
          </w:tcPr>
          <w:p w:rsidR="002E008B" w:rsidRPr="00074A5D" w:rsidRDefault="002E008B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3.Уверенность в своих силах, </w:t>
            </w:r>
            <w:proofErr w:type="gramStart"/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</w:t>
            </w:r>
            <w:proofErr w:type="gramEnd"/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внешнему миру, положительно относится к себе и другим.</w:t>
            </w:r>
          </w:p>
        </w:tc>
        <w:tc>
          <w:tcPr>
            <w:tcW w:w="1701" w:type="dxa"/>
            <w:vAlign w:val="center"/>
          </w:tcPr>
          <w:p w:rsidR="002E008B" w:rsidRPr="00074A5D" w:rsidRDefault="002E008B" w:rsidP="002E008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vAlign w:val="center"/>
          </w:tcPr>
          <w:p w:rsidR="002E008B" w:rsidRPr="00074A5D" w:rsidRDefault="002E008B" w:rsidP="000E79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008B" w:rsidRPr="00FF590B" w:rsidTr="002E008B">
        <w:tc>
          <w:tcPr>
            <w:tcW w:w="6062" w:type="dxa"/>
          </w:tcPr>
          <w:p w:rsidR="002E008B" w:rsidRPr="00074A5D" w:rsidRDefault="002E008B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4.Обладание чувством собственного достоинства.</w:t>
            </w:r>
          </w:p>
        </w:tc>
        <w:tc>
          <w:tcPr>
            <w:tcW w:w="1701" w:type="dxa"/>
            <w:vAlign w:val="center"/>
          </w:tcPr>
          <w:p w:rsidR="002E008B" w:rsidRPr="00074A5D" w:rsidRDefault="002E008B" w:rsidP="002E008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vAlign w:val="center"/>
          </w:tcPr>
          <w:p w:rsidR="002E008B" w:rsidRPr="00074A5D" w:rsidRDefault="002E008B" w:rsidP="000E79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08B" w:rsidRPr="00FF590B" w:rsidTr="002E008B">
        <w:tc>
          <w:tcPr>
            <w:tcW w:w="6062" w:type="dxa"/>
          </w:tcPr>
          <w:p w:rsidR="002E008B" w:rsidRPr="00074A5D" w:rsidRDefault="002E008B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5.Взаимодействие со сверстниками и взрослыми.</w:t>
            </w:r>
          </w:p>
        </w:tc>
        <w:tc>
          <w:tcPr>
            <w:tcW w:w="1701" w:type="dxa"/>
            <w:vAlign w:val="center"/>
          </w:tcPr>
          <w:p w:rsidR="002E008B" w:rsidRPr="00074A5D" w:rsidRDefault="002E008B" w:rsidP="000E79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2E008B" w:rsidRPr="00074A5D" w:rsidRDefault="002E008B" w:rsidP="000E79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008B" w:rsidRPr="00FF590B" w:rsidTr="002E008B">
        <w:tc>
          <w:tcPr>
            <w:tcW w:w="6062" w:type="dxa"/>
          </w:tcPr>
          <w:p w:rsidR="002E008B" w:rsidRPr="00074A5D" w:rsidRDefault="002E008B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6.Проявление в различных видах деятельности воображения, фантазии, творчества.</w:t>
            </w:r>
          </w:p>
        </w:tc>
        <w:tc>
          <w:tcPr>
            <w:tcW w:w="1701" w:type="dxa"/>
            <w:vAlign w:val="center"/>
          </w:tcPr>
          <w:p w:rsidR="002E008B" w:rsidRPr="00074A5D" w:rsidRDefault="002E008B" w:rsidP="002E008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2E008B" w:rsidRPr="00074A5D" w:rsidRDefault="002E008B" w:rsidP="000E79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E008B" w:rsidRPr="00FF590B" w:rsidTr="002E008B">
        <w:tc>
          <w:tcPr>
            <w:tcW w:w="6062" w:type="dxa"/>
          </w:tcPr>
          <w:p w:rsidR="002E008B" w:rsidRPr="00074A5D" w:rsidRDefault="002E008B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7.Подчинение разным правилам и социальным нормам.</w:t>
            </w:r>
          </w:p>
        </w:tc>
        <w:tc>
          <w:tcPr>
            <w:tcW w:w="1701" w:type="dxa"/>
            <w:vAlign w:val="center"/>
          </w:tcPr>
          <w:p w:rsidR="002E008B" w:rsidRPr="00074A5D" w:rsidRDefault="002E008B" w:rsidP="002E008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2E008B" w:rsidRPr="00074A5D" w:rsidRDefault="002E008B" w:rsidP="000E79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008B" w:rsidRPr="00FF590B" w:rsidTr="002E008B">
        <w:tc>
          <w:tcPr>
            <w:tcW w:w="6062" w:type="dxa"/>
          </w:tcPr>
          <w:p w:rsidR="002E008B" w:rsidRPr="00074A5D" w:rsidRDefault="002E008B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8.Проявление творческих способностей.</w:t>
            </w:r>
          </w:p>
        </w:tc>
        <w:tc>
          <w:tcPr>
            <w:tcW w:w="1701" w:type="dxa"/>
            <w:vAlign w:val="center"/>
          </w:tcPr>
          <w:p w:rsidR="002E008B" w:rsidRPr="00074A5D" w:rsidRDefault="002E008B" w:rsidP="002E008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Align w:val="center"/>
          </w:tcPr>
          <w:p w:rsidR="002E008B" w:rsidRPr="00074A5D" w:rsidRDefault="002E008B" w:rsidP="000E79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008B" w:rsidRPr="00FF590B" w:rsidTr="002E008B">
        <w:tc>
          <w:tcPr>
            <w:tcW w:w="6062" w:type="dxa"/>
          </w:tcPr>
          <w:p w:rsidR="002E008B" w:rsidRPr="00074A5D" w:rsidRDefault="002E008B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9.Способность контролировать свои движения (уровень развития крупной и мелкой моторики).</w:t>
            </w:r>
          </w:p>
        </w:tc>
        <w:tc>
          <w:tcPr>
            <w:tcW w:w="1701" w:type="dxa"/>
            <w:vAlign w:val="center"/>
          </w:tcPr>
          <w:p w:rsidR="002E008B" w:rsidRPr="00074A5D" w:rsidRDefault="002E008B" w:rsidP="000E79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2E008B" w:rsidRPr="00074A5D" w:rsidRDefault="002E008B" w:rsidP="000E79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008B" w:rsidRPr="00FF590B" w:rsidTr="002E008B">
        <w:tc>
          <w:tcPr>
            <w:tcW w:w="6062" w:type="dxa"/>
          </w:tcPr>
          <w:p w:rsidR="002E008B" w:rsidRPr="00074A5D" w:rsidRDefault="002E008B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10.Способность к волевым усилиям.</w:t>
            </w:r>
          </w:p>
        </w:tc>
        <w:tc>
          <w:tcPr>
            <w:tcW w:w="1701" w:type="dxa"/>
            <w:vAlign w:val="center"/>
          </w:tcPr>
          <w:p w:rsidR="002E008B" w:rsidRPr="00074A5D" w:rsidRDefault="002E008B" w:rsidP="002E008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2E008B" w:rsidRPr="00074A5D" w:rsidRDefault="002E008B" w:rsidP="000E79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008B" w:rsidRPr="00FF590B" w:rsidTr="002E008B">
        <w:tc>
          <w:tcPr>
            <w:tcW w:w="6062" w:type="dxa"/>
          </w:tcPr>
          <w:p w:rsidR="002E008B" w:rsidRPr="00074A5D" w:rsidRDefault="002E008B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11.Проявление любознательности.</w:t>
            </w:r>
          </w:p>
        </w:tc>
        <w:tc>
          <w:tcPr>
            <w:tcW w:w="1701" w:type="dxa"/>
            <w:vAlign w:val="center"/>
          </w:tcPr>
          <w:p w:rsidR="002E008B" w:rsidRPr="00074A5D" w:rsidRDefault="002E008B" w:rsidP="002E008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vAlign w:val="center"/>
          </w:tcPr>
          <w:p w:rsidR="002E008B" w:rsidRPr="00074A5D" w:rsidRDefault="002E008B" w:rsidP="000E79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008B" w:rsidRPr="00FF590B" w:rsidTr="002E008B">
        <w:tc>
          <w:tcPr>
            <w:tcW w:w="6062" w:type="dxa"/>
          </w:tcPr>
          <w:p w:rsidR="002E008B" w:rsidRPr="00074A5D" w:rsidRDefault="002E008B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12.Склонность к наблюдению, экспериментированию.</w:t>
            </w:r>
          </w:p>
        </w:tc>
        <w:tc>
          <w:tcPr>
            <w:tcW w:w="1701" w:type="dxa"/>
            <w:vAlign w:val="center"/>
          </w:tcPr>
          <w:p w:rsidR="002E008B" w:rsidRPr="00074A5D" w:rsidRDefault="002E008B" w:rsidP="002E008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2E008B" w:rsidRPr="00074A5D" w:rsidRDefault="002E008B" w:rsidP="000E79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008B" w:rsidRPr="00FF590B" w:rsidTr="002E008B">
        <w:tc>
          <w:tcPr>
            <w:tcW w:w="6062" w:type="dxa"/>
          </w:tcPr>
          <w:p w:rsidR="002E008B" w:rsidRPr="00074A5D" w:rsidRDefault="002E008B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13.Способность к принятию собственных решений.</w:t>
            </w:r>
          </w:p>
        </w:tc>
        <w:tc>
          <w:tcPr>
            <w:tcW w:w="1701" w:type="dxa"/>
            <w:vAlign w:val="center"/>
          </w:tcPr>
          <w:p w:rsidR="002E008B" w:rsidRPr="00074A5D" w:rsidRDefault="002E008B" w:rsidP="002E008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2E008B" w:rsidRPr="00074A5D" w:rsidRDefault="002E008B" w:rsidP="000E79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A06FC2" w:rsidRPr="00FF590B" w:rsidRDefault="00A06FC2" w:rsidP="00A06F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C2" w:rsidRPr="000E79CE" w:rsidRDefault="00A06FC2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осуществления </w:t>
      </w:r>
      <w:proofErr w:type="spell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является качественная  подготовка детей к школе. По результатам индивидуальных бесед с родителями и отзывов учителей школ выпускники ДОУ хорошо осваивают программу, уровень их подготовки соответствует требованиям, предъявляемым к дошкольникам, подготовка детей к школе оценивается учителями как хорошая, родители воспитанников удовлетворены уровнем подготовки детей к школе.</w:t>
      </w:r>
    </w:p>
    <w:p w:rsidR="009C3DD3" w:rsidRPr="00FF590B" w:rsidRDefault="009C3DD3" w:rsidP="000C3EF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87" w:rsidRPr="000D3B77" w:rsidRDefault="009C3DD3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Вывод:</w:t>
      </w: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B87"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выполнения   по направлениям показал, что  Программа воспитания и обучения в детском саду выполнена. Значительно повысился уровень усвоения программы в средних и старших группах по сравнению с прошедшим годом. В подготовительных к школе группах стабильно высокие результаты. Значительно возросли показатели усвоения программы по </w:t>
      </w:r>
      <w:r w:rsidR="000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познавательному</w:t>
      </w:r>
      <w:r w:rsidR="005E1B87"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развитию, хорошие  показатели выявлены в усвоении программы по разделу «речевое развитие». </w:t>
      </w:r>
    </w:p>
    <w:p w:rsidR="003D681B" w:rsidRDefault="003D681B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B87" w:rsidRPr="000D3B77" w:rsidRDefault="005E1B87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воспитание и развитие детей в детском саду организовано в начале года музыкальным руководителем </w:t>
      </w:r>
      <w:proofErr w:type="spellStart"/>
      <w:r w:rsidR="00A3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Паршуковой</w:t>
      </w:r>
      <w:proofErr w:type="spellEnd"/>
      <w:r w:rsidR="00A3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Б.</w:t>
      </w: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имеет положительную динамику в развитии эмоционального состояния детей и в освоении ими всех видов музыкальной деятельн</w:t>
      </w:r>
      <w:r w:rsidR="00A301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ости. В своей работе музыкальный руководитель ориентируе</w:t>
      </w: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задачи образовательной программы ДОУ, соответствующие основным задачам ФГОС </w:t>
      </w:r>
      <w:proofErr w:type="gramStart"/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B87" w:rsidRPr="000D3B77" w:rsidRDefault="005E1B87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</w:t>
      </w:r>
      <w:r w:rsidR="000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0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воспитателями знакомили</w:t>
      </w:r>
      <w:proofErr w:type="gramEnd"/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традиционными национальными и региональными художественными промыслами, а также с обрядами, песнями, хороводами, побуждали воспроизводить образцы народного творчества в самостоятельной музыкальной и театрализованной деятельности.</w:t>
      </w:r>
    </w:p>
    <w:p w:rsidR="005E1B87" w:rsidRPr="000D3B77" w:rsidRDefault="005E1B87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в каждой группе проводились музыкальные занятия,  один раз в месяц – развлечения. </w:t>
      </w:r>
      <w:proofErr w:type="spellStart"/>
      <w:r w:rsidR="000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Паршукова</w:t>
      </w:r>
      <w:proofErr w:type="spellEnd"/>
      <w:r w:rsidR="000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Б</w:t>
      </w: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обучала детей слышать процесс развития музыкального образа в музыкальном произведении. Формами приобщения дошкольников к музыке выступали хоровые и вокальные исполнения, игры на детских музыкальных инструментах, прослушивание музыкальных произведений, выражение своих впечатлений в рисунке, лепке.</w:t>
      </w:r>
    </w:p>
    <w:p w:rsidR="005E1B87" w:rsidRDefault="005E1B87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02" w:rsidRPr="000D3B77" w:rsidRDefault="00B34902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деятельности ДОУ позволил увидеть, что в  педагогический процесс внедряются разнообразные нововведения. Инновации наметились в организации образовательного процесса: занятия проводятся индивидуально, подгруппами, фронтально.</w:t>
      </w:r>
    </w:p>
    <w:p w:rsidR="000E79CE" w:rsidRPr="000D3B77" w:rsidRDefault="000E79CE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77" w:rsidRPr="00255F77" w:rsidRDefault="00B34902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Немаловажным фактором повышения качества образования является сотрудничество с родителями.</w:t>
      </w:r>
      <w:r w:rsidR="00255F77" w:rsidRPr="00255F77">
        <w:t xml:space="preserve"> </w:t>
      </w:r>
      <w:r w:rsidR="00255F77" w:rsidRPr="00255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планировалась ежедневно в виде бесед, консультаций (индивидуальных и групповых).</w:t>
      </w:r>
    </w:p>
    <w:p w:rsidR="00255F77" w:rsidRPr="00255F77" w:rsidRDefault="00255F77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Праздники, родительские встречи, участие в акциях планировались педагогами ежеме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сячно. Широко</w:t>
      </w:r>
      <w:r w:rsidR="00DD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="000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–родительские проекты </w:t>
      </w:r>
      <w:proofErr w:type="spellStart"/>
      <w:r w:rsidR="000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</w:t>
      </w:r>
      <w:proofErr w:type="spellEnd"/>
      <w:r w:rsidRPr="00255F77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–познавательного направления, совместно с родителями участие в различных конкурсах детского художественного творчества.</w:t>
      </w:r>
    </w:p>
    <w:p w:rsidR="00255F77" w:rsidRPr="00255F77" w:rsidRDefault="00255F77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с родителями оформляется в плане </w:t>
      </w:r>
      <w:proofErr w:type="spellStart"/>
      <w:r w:rsidRPr="00255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55F7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деятельности помесячно. Сотрудничество с родителями проявляется во всех образовательных областях.</w:t>
      </w:r>
    </w:p>
    <w:p w:rsidR="0019127A" w:rsidRDefault="00255F77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</w:t>
      </w:r>
      <w:r w:rsidR="000C3E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-201</w:t>
      </w:r>
      <w:r w:rsidR="000C3E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5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работе с семьёй уделялось </w:t>
      </w:r>
      <w:proofErr w:type="gramStart"/>
      <w:r w:rsidRPr="0025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</w:t>
      </w:r>
      <w:proofErr w:type="gramEnd"/>
      <w:r w:rsidRPr="0025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внимания.  Родители участвовали в таких мероприятиях детского сада, как «День Матери», «День Здоровья», «Моя семья», «День защиты детей»; посещали групповые и общие  консультации;  открытые мероприятия и развлечения.</w:t>
      </w:r>
      <w:r w:rsidR="0019127A" w:rsidRPr="0019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127A" w:rsidRPr="000D3B77" w:rsidRDefault="0019127A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 года педагоги  ДОУ проводили большую работу по повышению правовой и психолого-педагогической  культуры родителей:</w:t>
      </w:r>
    </w:p>
    <w:p w:rsidR="0019127A" w:rsidRPr="000D3B77" w:rsidRDefault="0019127A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информировали о Нормативных основах прав детей;</w:t>
      </w:r>
    </w:p>
    <w:p w:rsidR="0019127A" w:rsidRPr="000D3B77" w:rsidRDefault="0019127A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вовлекали членов семей в процесс воспитания и развития детей на праздниках, выставках детского  рисунка и других мероприятий детского сада;</w:t>
      </w:r>
    </w:p>
    <w:p w:rsidR="00255F77" w:rsidRPr="00255F77" w:rsidRDefault="0019127A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совместно с родителями разрабатывали </w:t>
      </w:r>
      <w:proofErr w:type="spellStart"/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общегрупповые</w:t>
      </w:r>
      <w:proofErr w:type="spellEnd"/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традиции, организовывали праздники, спортивные соревнования.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3C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55F77" w:rsidRPr="0025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 проведены:   новогодние представления для детей; праздники ко Дню Защитника Отечества, интерактивные праздники  ко Дню 8 Марта;  </w:t>
      </w:r>
      <w:r w:rsidR="00DD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осенние и весенние развлечения </w:t>
      </w:r>
      <w:r w:rsidR="00255F77" w:rsidRPr="0025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т.д.   </w:t>
      </w:r>
    </w:p>
    <w:p w:rsidR="00255F77" w:rsidRPr="00255F77" w:rsidRDefault="00255F77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  <w:r w:rsidRPr="0025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Дни открытых дверей, где родители могли индивидуально проконсультироваться со специалистами и посмотреть образовательный процесс. </w:t>
      </w:r>
    </w:p>
    <w:p w:rsidR="00255F77" w:rsidRPr="00255F77" w:rsidRDefault="00255F77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два общих родительских собрания (в начале и конце учебного года) и родительские собрания в группах. Не менее важным направлением в работе дошкольного учреждения было сотрудничество детского сада с семьёй по вопросам приобщения семей к </w:t>
      </w:r>
      <w:r w:rsidR="000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у дошкольников экологических представлений</w:t>
      </w:r>
      <w:r w:rsidRPr="0025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D45" w:rsidRDefault="00255F77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групп старшего дошкольного возраста подчёркивали важность  развития  </w:t>
      </w:r>
      <w:r w:rsidR="00EA5D4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экологических знаний у</w:t>
      </w:r>
      <w:r w:rsidRPr="0025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условиях детского сада и дома.</w:t>
      </w:r>
    </w:p>
    <w:p w:rsidR="00255F77" w:rsidRPr="00255F77" w:rsidRDefault="00255F77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 то, что позиция родителей  к процессу обучения изменилась к лучшему. О чём свидетельствует  их степень активности участия в жизнедеятельности ДОУ. Родители воспитанников с удовольствием  откликались на все мероприятия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F77" w:rsidRPr="00255F77" w:rsidRDefault="00255F77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Результаты анкетирование показали, что 82% родителей  удовлетворены работой детского сада и воспитанием своих детей. Существенно то, что большинство родителей объективно оценивают степень своего участия в образовательном процессе и выражают желание активно сотрудничать с детским садом.</w:t>
      </w:r>
    </w:p>
    <w:p w:rsidR="00255F77" w:rsidRPr="00255F77" w:rsidRDefault="00255F77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  работа с родителями, укрепила сотрудничество детского сада и семьи, а также помогла добиться положительных результатов в развитии каждого ребёнка. </w:t>
      </w:r>
      <w:r w:rsidR="00EA5D45" w:rsidRPr="00EA5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анкетирования родителей воспитанников ДОУ позволил установить</w:t>
      </w:r>
      <w:r w:rsidR="00EA5D4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EA5D45" w:rsidRPr="00EA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ДОУ частично (78%) отвечает запросам родителей, качество образовательных услуг в основном  их устраивает (69%)</w:t>
      </w:r>
      <w:r w:rsidR="00EA5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F77" w:rsidRPr="00255F77" w:rsidRDefault="00255F77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 продолжать совершенствовать социальное партнёрство семьи и детского сада, используя разные современные формы работы.</w:t>
      </w:r>
    </w:p>
    <w:p w:rsidR="00255F77" w:rsidRPr="00255F77" w:rsidRDefault="00255F77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 эффективность работы с родителями  по  использованию новых форм взаимодействия с родителями:  мастер-классов, ярмарок, использование компьютерных технологий.</w:t>
      </w:r>
    </w:p>
    <w:p w:rsidR="00EA5D45" w:rsidRDefault="00B34902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семьи и детского сада носило «прозрачность» всего учебно-воспитательного процесса. В связи с этим педагоги постоянно информировали родителей о содержании, формах и методах работы с детьми, стремились включать родителей в процесс общественного образования их детей путём организации  проектной деятельности, семейных альбомов и т.д. Оформленная наглядная информация для родителей отвечала общим требованиям, предъявляемым к оформлению учреждения. В течение года родители имели возможность быть не только наблюдателями, но и активными участниками жизни группы:  присутствие родителей на  Днях открытых дверей, свободное посещение занятий, прогулок и других моментов жизнедеятельности детей в детском саду. Результаты анкетирования родителей показывают, что родители положительно оценивают работу коллектива детского сада, выражают свою благодарность педагогам и всему детскому саду. </w:t>
      </w:r>
    </w:p>
    <w:p w:rsidR="00EA5D45" w:rsidRDefault="00EA5D45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="00B34902"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 вся работа детского сада строилась на установлении партнёрских отношений с семьёй каждого воспитанника, объединении усилий для развития и воспитания детей, создании атмосферы общности интересов, эмоциональной </w:t>
      </w:r>
      <w:proofErr w:type="spellStart"/>
      <w:r w:rsidR="00B34902"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="00B34902"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4902" w:rsidRPr="000D3B77" w:rsidRDefault="00B34902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существует непреодолимая сложность в том, что ежегодно происходит частичная смена детей в группах  в течение одного года и установившиеся связи с семьями разрываются, являясь непродолжительными  (ясельных, младших, средних группах). </w:t>
      </w:r>
    </w:p>
    <w:p w:rsidR="00EA5D45" w:rsidRDefault="00EA5D45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902" w:rsidRPr="000D3B77" w:rsidRDefault="00B34902" w:rsidP="000C3E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 дети и сотрудники детского сада принимали участие в различных городских мероприятиях. </w:t>
      </w:r>
    </w:p>
    <w:p w:rsidR="00B34902" w:rsidRDefault="00B34902" w:rsidP="00B349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902" w:rsidRPr="003D681B" w:rsidRDefault="00B34902" w:rsidP="00B349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городских и областных  мероприятиях</w:t>
      </w:r>
    </w:p>
    <w:p w:rsidR="00B34902" w:rsidRPr="00FF590B" w:rsidRDefault="00B34902" w:rsidP="00B349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75"/>
      </w:tblGrid>
      <w:tr w:rsidR="00B34902" w:rsidRPr="00FF590B" w:rsidTr="00DD03CB">
        <w:tc>
          <w:tcPr>
            <w:tcW w:w="6912" w:type="dxa"/>
          </w:tcPr>
          <w:p w:rsidR="00B34902" w:rsidRPr="00DD03CB" w:rsidRDefault="00B34902" w:rsidP="0007526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03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375" w:type="dxa"/>
          </w:tcPr>
          <w:p w:rsidR="00B34902" w:rsidRPr="00DD03CB" w:rsidRDefault="00B34902" w:rsidP="0007526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D03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Награда</w:t>
            </w:r>
          </w:p>
        </w:tc>
      </w:tr>
      <w:tr w:rsidR="00B34902" w:rsidRPr="00FF590B" w:rsidTr="00DD03CB">
        <w:tc>
          <w:tcPr>
            <w:tcW w:w="6912" w:type="dxa"/>
          </w:tcPr>
          <w:p w:rsidR="00B34902" w:rsidRPr="00DD03CB" w:rsidRDefault="00EA5D45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Городской фестиваль </w:t>
            </w:r>
            <w:r w:rsidR="00B34902" w:rsidRPr="00DD03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«Радуга талантов»</w:t>
            </w:r>
          </w:p>
        </w:tc>
        <w:tc>
          <w:tcPr>
            <w:tcW w:w="2375" w:type="dxa"/>
          </w:tcPr>
          <w:p w:rsidR="00B34902" w:rsidRPr="00DD03CB" w:rsidRDefault="00B34902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3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B34902" w:rsidRPr="00FF590B" w:rsidTr="00DD03CB">
        <w:tc>
          <w:tcPr>
            <w:tcW w:w="6912" w:type="dxa"/>
          </w:tcPr>
          <w:p w:rsidR="00B34902" w:rsidRPr="00DD03CB" w:rsidRDefault="00B34902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3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Городские соревнования «Папа, мама, я – спортивная семья»</w:t>
            </w:r>
          </w:p>
        </w:tc>
        <w:tc>
          <w:tcPr>
            <w:tcW w:w="2375" w:type="dxa"/>
          </w:tcPr>
          <w:p w:rsidR="00B34902" w:rsidRPr="00DD03CB" w:rsidRDefault="00B34902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03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</w:tbl>
    <w:p w:rsidR="00B34902" w:rsidRPr="00B34902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02" w:rsidRPr="000D3B77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902" w:rsidRPr="000D3B77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анализа результатов деятельности ДОУ за 201</w:t>
      </w:r>
      <w:r w:rsidR="00EA5D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A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год, определены перспективы дальнейшего развития дошкольного образования:</w:t>
      </w:r>
    </w:p>
    <w:p w:rsidR="00B34902" w:rsidRPr="000D3B77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*повышение качества дошкольного образования за счёт модернизации технологий дошкольного образования. Совершенствование форм и методов работы по </w:t>
      </w:r>
      <w:r w:rsidR="00DD03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экологических представлений у</w:t>
      </w: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возраста</w:t>
      </w:r>
      <w:r w:rsidR="00DD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формированию элементарных математических представлений</w:t>
      </w: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902" w:rsidRPr="000D3B77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*усиление внимания к раннему развитию детей, что позволит  снизить количество детей,  нуждающихся в коррекционном обучении;</w:t>
      </w:r>
    </w:p>
    <w:p w:rsidR="00B34902" w:rsidRPr="000D3B77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*профилактическое предупреждение трудностей в адаптации, воспитании и обучении детей;</w:t>
      </w:r>
    </w:p>
    <w:p w:rsidR="00B34902" w:rsidRPr="000D3B77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*продолжать работу по </w:t>
      </w:r>
      <w:r w:rsidR="00DD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вовлечению родителей и законных представителей посредством </w:t>
      </w: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DD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открытых дверей, мастер-классов для родителей, организации специальных клубов, лекториев;</w:t>
      </w:r>
    </w:p>
    <w:p w:rsidR="00B34902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*создавать условия для физического развития детей и снижению заболеваемости через комплексное решение физкультурно-оздоровительных задач в содружестве с педагогами, медици</w:t>
      </w:r>
      <w:r w:rsidR="00980F0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нскими работниками и родителями;</w:t>
      </w:r>
    </w:p>
    <w:p w:rsidR="00980F04" w:rsidRPr="000D3B77" w:rsidRDefault="00980F04" w:rsidP="00B349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902" w:rsidRPr="000D3B77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FC2" w:rsidRPr="000D3B77" w:rsidRDefault="00A06FC2" w:rsidP="00074A5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проведённого анализа образовательной деятельности, выявленных проблем образовательного процесса, концепции и программы развития ДОУ коллектив на 201</w:t>
      </w:r>
      <w:r w:rsidR="00EA5D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A5D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ставит перед собой </w:t>
      </w:r>
      <w:r w:rsidRPr="000D3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06FC2" w:rsidRPr="000D3B77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FC2" w:rsidRPr="000D3B77" w:rsidRDefault="00A06FC2" w:rsidP="00074A5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7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для успешного </w:t>
      </w:r>
      <w:r w:rsidR="00226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</w:t>
      </w:r>
      <w:r w:rsidR="00074A5D" w:rsidRPr="00074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</w:t>
      </w:r>
      <w:r w:rsidR="00226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74A5D" w:rsidRPr="0007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2268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74A5D" w:rsidRPr="0007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</w:t>
      </w:r>
      <w:r w:rsidR="00226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680E" w:rsidRPr="0022680E">
        <w:t xml:space="preserve"> </w:t>
      </w:r>
      <w:r w:rsidR="0022680E" w:rsidRPr="00226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и  обогащать знания педагогов по использованию новых методов и  технологий в работе  по</w:t>
      </w:r>
      <w:r w:rsidR="0022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речевому развитию.</w:t>
      </w:r>
    </w:p>
    <w:p w:rsidR="00A06FC2" w:rsidRPr="000D3B77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FC2" w:rsidRDefault="00A06FC2" w:rsidP="00074A5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74A5D" w:rsidRPr="00074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работу  ДОУ по развитию художественно-эстетических способностей воспитанников в соответствии с ФГОС. Развивать творческие способности детей посредством формирования художественно-эстетического вкуса, творческого выражения личности через мир искусства и художественной деятельности, мира музыки и театральной деятельности, используя современные методы и технологии.</w:t>
      </w:r>
    </w:p>
    <w:p w:rsidR="00074A5D" w:rsidRPr="000D3B77" w:rsidRDefault="00074A5D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23" w:rsidRPr="000D3B77" w:rsidRDefault="00A06FC2" w:rsidP="00074A5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Создавать условия для освоения и качественной реализации педагогами Федерального государственного </w:t>
      </w:r>
      <w:r w:rsidR="00B7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дошкольного образования.</w:t>
      </w:r>
    </w:p>
    <w:p w:rsidR="0007526D" w:rsidRPr="000D3B77" w:rsidRDefault="0007526D" w:rsidP="0043184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26D" w:rsidRPr="0007526D" w:rsidRDefault="0007526D" w:rsidP="0007526D">
      <w:pPr>
        <w:pageBreakBefore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52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ЦЕЛЬ:</w:t>
      </w:r>
    </w:p>
    <w:p w:rsidR="0007526D" w:rsidRP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26D" w:rsidRPr="0007526D" w:rsidRDefault="00EA5D45" w:rsidP="00EA5D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5D4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благоприятных условий для полноценного проживания ребёнком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EA5D45" w:rsidRDefault="00EA5D45" w:rsidP="0007526D">
      <w:pPr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26D" w:rsidRP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52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07526D" w:rsidRP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680E" w:rsidRPr="0022680E" w:rsidRDefault="0022680E" w:rsidP="0022680E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680E">
        <w:rPr>
          <w:rFonts w:ascii="Times New Roman" w:eastAsia="Times New Roman" w:hAnsi="Times New Roman" w:cs="Times New Roman"/>
          <w:sz w:val="32"/>
          <w:szCs w:val="32"/>
          <w:lang w:eastAsia="ru-RU"/>
        </w:rPr>
        <w:t>1. Создавать условия для успешного познавательно-речевого развития дошкольников. Совершенствовать и  обогащать знания педагогов по использованию новых методов и  технологий в работе  по речевому развитию.</w:t>
      </w:r>
    </w:p>
    <w:p w:rsidR="0022680E" w:rsidRPr="0022680E" w:rsidRDefault="0022680E" w:rsidP="0022680E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680E" w:rsidRPr="0022680E" w:rsidRDefault="0022680E" w:rsidP="0022680E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680E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Совершенствовать работу  ДОУ по развитию художественно-эстетических способностей воспитанников в соответствии с ФГОС. Развивать творческие способности детей посредством формирования художественно-эстетического вкуса, творческого выражения личности через мир искусства и художественной деятельности, мира музыки и театральной деятельности, используя современные методы и технологии.</w:t>
      </w:r>
    </w:p>
    <w:p w:rsidR="0022680E" w:rsidRPr="0022680E" w:rsidRDefault="0022680E" w:rsidP="0022680E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Pr="0007526D" w:rsidRDefault="0022680E" w:rsidP="0022680E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680E">
        <w:rPr>
          <w:rFonts w:ascii="Times New Roman" w:eastAsia="Times New Roman" w:hAnsi="Times New Roman" w:cs="Times New Roman"/>
          <w:sz w:val="32"/>
          <w:szCs w:val="32"/>
          <w:lang w:eastAsia="ru-RU"/>
        </w:rPr>
        <w:t>3. Создавать условия для освоения и качественной реализации педагогами Федерального государственного образовательного стандарта дошкольного образования.</w:t>
      </w: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7499" w:rsidRDefault="00447499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Pr="000D3B77" w:rsidRDefault="0007526D" w:rsidP="000752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 УПРАВЛЕНЧЕСКАЯ ДЕЯТЕЛЬНОСТЬ</w:t>
      </w:r>
    </w:p>
    <w:p w:rsidR="0007526D" w:rsidRPr="000D3B77" w:rsidRDefault="0007526D" w:rsidP="0007526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329"/>
        <w:gridCol w:w="1682"/>
        <w:gridCol w:w="3038"/>
      </w:tblGrid>
      <w:tr w:rsidR="0007526D" w:rsidRPr="000D3B77" w:rsidTr="000469B2">
        <w:tc>
          <w:tcPr>
            <w:tcW w:w="522" w:type="dxa"/>
          </w:tcPr>
          <w:p w:rsidR="0007526D" w:rsidRPr="000D3B77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29" w:type="dxa"/>
          </w:tcPr>
          <w:p w:rsidR="0007526D" w:rsidRPr="000D3B77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</w:p>
          <w:p w:rsidR="0007526D" w:rsidRPr="000D3B77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</w:tcPr>
          <w:p w:rsidR="0007526D" w:rsidRPr="000D3B77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38" w:type="dxa"/>
          </w:tcPr>
          <w:p w:rsidR="0007526D" w:rsidRPr="000D3B77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7526D" w:rsidRPr="000D3B77" w:rsidTr="000D3B77">
        <w:tc>
          <w:tcPr>
            <w:tcW w:w="522" w:type="dxa"/>
          </w:tcPr>
          <w:p w:rsidR="0007526D" w:rsidRPr="000D3B77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9" w:type="dxa"/>
          </w:tcPr>
          <w:p w:rsidR="0007526D" w:rsidRPr="000D3B77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нормативными документами, изучение вновь поступивших до</w:t>
            </w:r>
            <w:r w:rsid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кументов, законодательных актов</w:t>
            </w:r>
          </w:p>
        </w:tc>
        <w:tc>
          <w:tcPr>
            <w:tcW w:w="1682" w:type="dxa"/>
            <w:vAlign w:val="center"/>
          </w:tcPr>
          <w:p w:rsidR="0007526D" w:rsidRPr="000D3B77" w:rsidRDefault="000469B2" w:rsidP="000D3B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526D"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038" w:type="dxa"/>
            <w:vAlign w:val="center"/>
          </w:tcPr>
          <w:p w:rsidR="0007526D" w:rsidRPr="000D3B77" w:rsidRDefault="0007526D" w:rsidP="000D3B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ДОУ</w:t>
            </w:r>
          </w:p>
          <w:p w:rsidR="0007526D" w:rsidRPr="000D3B77" w:rsidRDefault="000469B2" w:rsidP="000D3B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="0007526D"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526D" w:rsidRPr="000D3B77" w:rsidTr="000D3B77">
        <w:tc>
          <w:tcPr>
            <w:tcW w:w="522" w:type="dxa"/>
          </w:tcPr>
          <w:p w:rsidR="0007526D" w:rsidRPr="000D3B77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9" w:type="dxa"/>
          </w:tcPr>
          <w:p w:rsidR="0007526D" w:rsidRPr="000D3B77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и дополнений в устав ЦРР, правила внутреннего трудового распорядка, должностные инструкции и другие документы, регламентирующие деятельность ДОУ в связи с</w:t>
            </w:r>
            <w:r w:rsid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изменившимися условиями</w:t>
            </w:r>
          </w:p>
        </w:tc>
        <w:tc>
          <w:tcPr>
            <w:tcW w:w="1682" w:type="dxa"/>
            <w:vAlign w:val="center"/>
          </w:tcPr>
          <w:p w:rsidR="0007526D" w:rsidRPr="000D3B77" w:rsidRDefault="0007526D" w:rsidP="000D3B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26D" w:rsidRPr="000D3B77" w:rsidRDefault="0007526D" w:rsidP="000D3B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</w:t>
            </w:r>
            <w:r w:rsidR="000469B2"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ении</w:t>
            </w: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</w:t>
            </w:r>
            <w:r w:rsidR="000469B2"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038" w:type="dxa"/>
            <w:vAlign w:val="center"/>
          </w:tcPr>
          <w:p w:rsidR="0007526D" w:rsidRPr="000D3B77" w:rsidRDefault="0007526D" w:rsidP="000D3B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ДОУ</w:t>
            </w:r>
          </w:p>
        </w:tc>
      </w:tr>
      <w:tr w:rsidR="0007526D" w:rsidRPr="000D3B77" w:rsidTr="000D3B77">
        <w:tc>
          <w:tcPr>
            <w:tcW w:w="522" w:type="dxa"/>
          </w:tcPr>
          <w:p w:rsidR="0007526D" w:rsidRPr="000D3B77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9" w:type="dxa"/>
          </w:tcPr>
          <w:p w:rsidR="0007526D" w:rsidRPr="000D3B77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Подписание договоров с родителями дошк</w:t>
            </w:r>
            <w:r w:rsid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ольников посещающих детский сад</w:t>
            </w:r>
          </w:p>
        </w:tc>
        <w:tc>
          <w:tcPr>
            <w:tcW w:w="1682" w:type="dxa"/>
            <w:vAlign w:val="center"/>
          </w:tcPr>
          <w:p w:rsidR="0007526D" w:rsidRPr="000D3B77" w:rsidRDefault="00623E49" w:rsidP="000D3B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уч. года</w:t>
            </w:r>
          </w:p>
        </w:tc>
        <w:tc>
          <w:tcPr>
            <w:tcW w:w="3038" w:type="dxa"/>
            <w:vAlign w:val="center"/>
          </w:tcPr>
          <w:p w:rsidR="0007526D" w:rsidRPr="000D3B77" w:rsidRDefault="0007526D" w:rsidP="000D3B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ДОУ</w:t>
            </w:r>
          </w:p>
        </w:tc>
      </w:tr>
    </w:tbl>
    <w:p w:rsidR="0007526D" w:rsidRPr="0007526D" w:rsidRDefault="0007526D" w:rsidP="0007526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26D" w:rsidRPr="0007526D" w:rsidRDefault="0007526D" w:rsidP="0007526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26D" w:rsidRPr="000D3B77" w:rsidRDefault="0007526D" w:rsidP="000469B2">
      <w:pPr>
        <w:numPr>
          <w:ilvl w:val="0"/>
          <w:numId w:val="5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B77">
        <w:rPr>
          <w:rFonts w:ascii="Times New Roman" w:eastAsia="Calibri" w:hAnsi="Times New Roman" w:cs="Times New Roman"/>
          <w:b/>
          <w:sz w:val="28"/>
          <w:szCs w:val="28"/>
        </w:rPr>
        <w:t>РАБОТА С КАДРАМИ.</w:t>
      </w:r>
    </w:p>
    <w:p w:rsidR="000469B2" w:rsidRPr="0007526D" w:rsidRDefault="000469B2" w:rsidP="000469B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417"/>
        <w:gridCol w:w="1559"/>
        <w:gridCol w:w="1560"/>
      </w:tblGrid>
      <w:tr w:rsidR="00623E49" w:rsidRPr="0007526D" w:rsidTr="0022680E">
        <w:tc>
          <w:tcPr>
            <w:tcW w:w="1668" w:type="dxa"/>
          </w:tcPr>
          <w:p w:rsidR="00623E49" w:rsidRPr="0007526D" w:rsidRDefault="00623E49" w:rsidP="0007526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402" w:type="dxa"/>
          </w:tcPr>
          <w:p w:rsidR="00623E49" w:rsidRPr="0007526D" w:rsidRDefault="00623E49" w:rsidP="0007526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</w:tcPr>
          <w:p w:rsidR="00623E49" w:rsidRPr="0007526D" w:rsidRDefault="00623E49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559" w:type="dxa"/>
          </w:tcPr>
          <w:p w:rsidR="00623E49" w:rsidRPr="0007526D" w:rsidRDefault="00623E49" w:rsidP="0007526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60" w:type="dxa"/>
          </w:tcPr>
          <w:p w:rsidR="00623E49" w:rsidRPr="0007526D" w:rsidRDefault="00623E49" w:rsidP="0007526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623E49" w:rsidRPr="0007526D" w:rsidTr="0022680E">
        <w:tc>
          <w:tcPr>
            <w:tcW w:w="1668" w:type="dxa"/>
          </w:tcPr>
          <w:p w:rsidR="00623E49" w:rsidRPr="0007526D" w:rsidRDefault="00623E49" w:rsidP="0007526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Овладение новыми подходами в работе с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тьми, повышение квалификации</w:t>
            </w:r>
          </w:p>
        </w:tc>
        <w:tc>
          <w:tcPr>
            <w:tcW w:w="3402" w:type="dxa"/>
          </w:tcPr>
          <w:p w:rsidR="00623E49" w:rsidRPr="0007526D" w:rsidRDefault="00623E49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Направление на курсы повышения квалификации</w:t>
            </w:r>
          </w:p>
          <w:p w:rsidR="00623E49" w:rsidRPr="0007526D" w:rsidRDefault="00623E49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Воспитатели:</w:t>
            </w:r>
          </w:p>
          <w:p w:rsidR="00E548FA" w:rsidRDefault="0022680E" w:rsidP="00624A6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Серяпина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 В.,</w:t>
            </w:r>
          </w:p>
          <w:p w:rsidR="0022680E" w:rsidRDefault="0022680E" w:rsidP="00624A6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Гоголова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 З.,</w:t>
            </w:r>
          </w:p>
          <w:p w:rsidR="0022680E" w:rsidRDefault="0022680E" w:rsidP="00624A6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Борисенко Е. И., </w:t>
            </w:r>
          </w:p>
          <w:p w:rsidR="0022680E" w:rsidRDefault="0022680E" w:rsidP="00624A6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Белоносова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 Г.</w:t>
            </w:r>
          </w:p>
          <w:p w:rsidR="00623E49" w:rsidRPr="0007526D" w:rsidRDefault="00623E49" w:rsidP="00624A6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3E49" w:rsidRPr="0007526D" w:rsidRDefault="00623E49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плану, (В течение года)</w:t>
            </w:r>
          </w:p>
        </w:tc>
        <w:tc>
          <w:tcPr>
            <w:tcW w:w="1559" w:type="dxa"/>
          </w:tcPr>
          <w:p w:rsidR="00623E49" w:rsidRPr="0007526D" w:rsidRDefault="00623E49" w:rsidP="0007526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60" w:type="dxa"/>
          </w:tcPr>
          <w:p w:rsidR="00623E49" w:rsidRPr="0007526D" w:rsidRDefault="00623E49" w:rsidP="0007526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E49" w:rsidRPr="0007526D" w:rsidTr="0022680E">
        <w:tc>
          <w:tcPr>
            <w:tcW w:w="1668" w:type="dxa"/>
          </w:tcPr>
          <w:p w:rsidR="00623E49" w:rsidRPr="0007526D" w:rsidRDefault="00623E49" w:rsidP="0007526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знаний педагогов, формирование творческого подхода в работе с детьми.</w:t>
            </w:r>
          </w:p>
        </w:tc>
        <w:tc>
          <w:tcPr>
            <w:tcW w:w="3402" w:type="dxa"/>
          </w:tcPr>
          <w:p w:rsidR="00623E49" w:rsidRPr="0007526D" w:rsidRDefault="00623E49" w:rsidP="0007526D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 старших воспитателей:</w:t>
            </w:r>
          </w:p>
          <w:p w:rsidR="00623E49" w:rsidRPr="0007526D" w:rsidRDefault="00623E49" w:rsidP="0007526D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Сапуга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  <w:p w:rsidR="00623E49" w:rsidRPr="0007526D" w:rsidRDefault="00623E49" w:rsidP="0007526D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 учителей-логопедов:</w:t>
            </w:r>
          </w:p>
          <w:p w:rsidR="00623E49" w:rsidRDefault="00623E49" w:rsidP="0007526D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Булгакова О. С.</w:t>
            </w:r>
          </w:p>
          <w:p w:rsidR="00623E49" w:rsidRPr="0007526D" w:rsidRDefault="00623E49" w:rsidP="0007526D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Кущенко Д. В.</w:t>
            </w:r>
          </w:p>
          <w:p w:rsidR="00623E49" w:rsidRPr="0007526D" w:rsidRDefault="00623E49" w:rsidP="0007526D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 муз</w:t>
            </w:r>
            <w:proofErr w:type="gramStart"/>
            <w:r w:rsidRPr="00075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75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5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075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уководителей :</w:t>
            </w:r>
          </w:p>
          <w:p w:rsidR="00623E49" w:rsidRPr="00624A6C" w:rsidRDefault="00623E49" w:rsidP="0007526D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Паршукова</w:t>
            </w:r>
            <w:proofErr w:type="spellEnd"/>
            <w:r w:rsidRPr="00624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 Б.</w:t>
            </w:r>
          </w:p>
          <w:p w:rsidR="00623E49" w:rsidRPr="0007526D" w:rsidRDefault="00623E49" w:rsidP="0007526D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 воспитателей</w:t>
            </w: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23E49" w:rsidRPr="0007526D" w:rsidRDefault="00623E49" w:rsidP="0007526D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Ранний возрас</w:t>
            </w:r>
            <w:proofErr w:type="gramStart"/>
            <w:r w:rsidRPr="000752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т-</w:t>
            </w:r>
            <w:proofErr w:type="gramEnd"/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68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Кузьминская</w:t>
            </w:r>
            <w:proofErr w:type="spellEnd"/>
            <w:r w:rsidR="002268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  <w:p w:rsidR="0022680E" w:rsidRDefault="00623E49" w:rsidP="0007526D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Мл</w:t>
            </w:r>
            <w:proofErr w:type="gramStart"/>
            <w:r w:rsidRPr="000752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0752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0752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0752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озраст –</w:t>
            </w: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68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Белоносова</w:t>
            </w:r>
            <w:proofErr w:type="spellEnd"/>
            <w:r w:rsidR="002268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3E49" w:rsidRPr="0007526D" w:rsidRDefault="00623E49" w:rsidP="0007526D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Средний возраст</w:t>
            </w:r>
            <w:r w:rsidRPr="00075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68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Праздничных</w:t>
            </w:r>
            <w:proofErr w:type="gramEnd"/>
            <w:r w:rsidR="002268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А., Воробьева </w:t>
            </w:r>
            <w:r w:rsidR="002268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Е. П.</w:t>
            </w:r>
          </w:p>
          <w:p w:rsidR="00623E49" w:rsidRPr="0007526D" w:rsidRDefault="00623E49" w:rsidP="0007526D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Старший возраст</w:t>
            </w: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2268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Серяпина</w:t>
            </w:r>
            <w:proofErr w:type="spellEnd"/>
            <w:r w:rsidR="002268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  <w:p w:rsidR="00623E49" w:rsidRPr="000469B2" w:rsidRDefault="00623E49" w:rsidP="0022680E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52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Подготовительная</w:t>
            </w:r>
            <w:proofErr w:type="gramEnd"/>
            <w:r w:rsidRPr="000752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к школе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68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Гоголова</w:t>
            </w:r>
            <w:proofErr w:type="spellEnd"/>
            <w:r w:rsidR="002268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Е.</w:t>
            </w:r>
          </w:p>
        </w:tc>
        <w:tc>
          <w:tcPr>
            <w:tcW w:w="1417" w:type="dxa"/>
          </w:tcPr>
          <w:p w:rsidR="00623E49" w:rsidRPr="0007526D" w:rsidRDefault="00623E49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плану, в течение года.</w:t>
            </w:r>
          </w:p>
        </w:tc>
        <w:tc>
          <w:tcPr>
            <w:tcW w:w="1559" w:type="dxa"/>
          </w:tcPr>
          <w:p w:rsidR="00623E49" w:rsidRPr="0007526D" w:rsidRDefault="00623E49" w:rsidP="0007526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60" w:type="dxa"/>
          </w:tcPr>
          <w:p w:rsidR="00623E49" w:rsidRPr="0007526D" w:rsidRDefault="00623E49" w:rsidP="0007526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E49" w:rsidRPr="0007526D" w:rsidTr="0022680E">
        <w:trPr>
          <w:trHeight w:val="416"/>
        </w:trPr>
        <w:tc>
          <w:tcPr>
            <w:tcW w:w="1668" w:type="dxa"/>
          </w:tcPr>
          <w:p w:rsidR="00623E49" w:rsidRPr="0007526D" w:rsidRDefault="00623E49" w:rsidP="0007526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Продолжить обучение в педагогических учебных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заведениях</w:t>
            </w:r>
          </w:p>
        </w:tc>
        <w:tc>
          <w:tcPr>
            <w:tcW w:w="3402" w:type="dxa"/>
          </w:tcPr>
          <w:p w:rsidR="00623E49" w:rsidRDefault="00623E49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Науменко Ю. В.</w:t>
            </w:r>
          </w:p>
          <w:p w:rsidR="00623E49" w:rsidRPr="0007526D" w:rsidRDefault="00623E49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3E49" w:rsidRPr="0007526D" w:rsidRDefault="00623E49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3E49" w:rsidRPr="0007526D" w:rsidRDefault="00623E49" w:rsidP="0007526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60" w:type="dxa"/>
          </w:tcPr>
          <w:p w:rsidR="00623E49" w:rsidRDefault="00623E49" w:rsidP="0007526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E49" w:rsidRPr="0007526D" w:rsidTr="0022680E">
        <w:tc>
          <w:tcPr>
            <w:tcW w:w="1668" w:type="dxa"/>
          </w:tcPr>
          <w:p w:rsidR="00623E49" w:rsidRPr="0007526D" w:rsidRDefault="00623E49" w:rsidP="0007526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Подтвердить профессионализм педагогов в соответствии с требованиями ква</w:t>
            </w:r>
            <w:r w:rsidR="002268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лификационных характеристик</w:t>
            </w:r>
          </w:p>
        </w:tc>
        <w:tc>
          <w:tcPr>
            <w:tcW w:w="3402" w:type="dxa"/>
          </w:tcPr>
          <w:p w:rsidR="00623E49" w:rsidRPr="0007526D" w:rsidRDefault="00623E49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Подготовить к аттестации педагогов:</w:t>
            </w:r>
          </w:p>
          <w:p w:rsidR="00623E49" w:rsidRPr="0007526D" w:rsidRDefault="00623E49" w:rsidP="000752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На высшую категорию</w:t>
            </w:r>
          </w:p>
          <w:p w:rsidR="00623E49" w:rsidRDefault="00623E49" w:rsidP="000752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Гоголова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Е.</w:t>
            </w:r>
          </w:p>
          <w:p w:rsidR="00623E49" w:rsidRPr="0007526D" w:rsidRDefault="00623E49" w:rsidP="000752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Гоголова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 З.</w:t>
            </w:r>
          </w:p>
          <w:p w:rsidR="00623E49" w:rsidRPr="0007526D" w:rsidRDefault="00623E49" w:rsidP="0007526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На первую категорию</w:t>
            </w:r>
          </w:p>
          <w:p w:rsidR="00623E49" w:rsidRPr="0007526D" w:rsidRDefault="00623E49" w:rsidP="000752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Сапуга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  <w:p w:rsidR="00623E49" w:rsidRPr="0007526D" w:rsidRDefault="00623E49" w:rsidP="0007526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75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подтверждение соответствия занимаемой должности </w:t>
            </w:r>
          </w:p>
          <w:p w:rsidR="00623E49" w:rsidRPr="0007526D" w:rsidRDefault="00623E49" w:rsidP="0007526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3E49" w:rsidRPr="0007526D" w:rsidRDefault="00623E49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  <w:p w:rsidR="00623E49" w:rsidRPr="0007526D" w:rsidRDefault="00623E49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3E49" w:rsidRPr="0007526D" w:rsidRDefault="00623E49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3E49" w:rsidRPr="0007526D" w:rsidRDefault="00623E49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3E49" w:rsidRDefault="00623E49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8FA" w:rsidRDefault="00E548FA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8FA" w:rsidRDefault="00E548FA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8FA" w:rsidRPr="0007526D" w:rsidRDefault="00E548FA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8FA" w:rsidRPr="0007526D" w:rsidRDefault="00E548FA" w:rsidP="00A84AD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3E49" w:rsidRPr="0007526D" w:rsidRDefault="00623E49" w:rsidP="0007526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60" w:type="dxa"/>
          </w:tcPr>
          <w:p w:rsidR="00623E49" w:rsidRPr="0007526D" w:rsidRDefault="00623E49" w:rsidP="0007526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26D" w:rsidRPr="0007526D" w:rsidRDefault="0007526D" w:rsidP="000752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6D" w:rsidRPr="0007526D" w:rsidRDefault="0007526D" w:rsidP="000752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26D" w:rsidRDefault="0007526D" w:rsidP="000469B2">
      <w:pPr>
        <w:pStyle w:val="a3"/>
        <w:numPr>
          <w:ilvl w:val="1"/>
          <w:numId w:val="5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69B2">
        <w:rPr>
          <w:rFonts w:ascii="Times New Roman" w:eastAsia="Times New Roman" w:hAnsi="Times New Roman"/>
          <w:b/>
          <w:sz w:val="24"/>
          <w:szCs w:val="24"/>
          <w:lang w:eastAsia="ru-RU"/>
        </w:rPr>
        <w:t>.ОРГАНИЗАЦИОННО-ПЕДАГОГИЧЕСКАЯ РАБОТА.</w:t>
      </w:r>
    </w:p>
    <w:p w:rsidR="007E10A5" w:rsidRPr="00BB60C6" w:rsidRDefault="00BB60C6" w:rsidP="00BB60C6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B60C6">
        <w:rPr>
          <w:rFonts w:ascii="Times New Roman" w:eastAsia="Times New Roman" w:hAnsi="Times New Roman"/>
          <w:b/>
          <w:sz w:val="36"/>
          <w:szCs w:val="36"/>
          <w:lang w:eastAsia="ru-RU"/>
        </w:rPr>
        <w:t>Педагогические советы</w:t>
      </w: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984"/>
        <w:gridCol w:w="1525"/>
      </w:tblGrid>
      <w:tr w:rsidR="00E548FA" w:rsidTr="008C279B">
        <w:tc>
          <w:tcPr>
            <w:tcW w:w="4820" w:type="dxa"/>
            <w:vAlign w:val="center"/>
          </w:tcPr>
          <w:p w:rsidR="00E548FA" w:rsidRDefault="00E548FA" w:rsidP="007E10A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E548FA" w:rsidRDefault="00E548FA" w:rsidP="007E10A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4" w:type="dxa"/>
            <w:vAlign w:val="center"/>
          </w:tcPr>
          <w:p w:rsidR="00E548FA" w:rsidRDefault="00E548FA" w:rsidP="007E10A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25" w:type="dxa"/>
          </w:tcPr>
          <w:p w:rsidR="00E548FA" w:rsidRDefault="00E548FA" w:rsidP="007E10A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E548FA" w:rsidTr="008C279B">
        <w:tc>
          <w:tcPr>
            <w:tcW w:w="4820" w:type="dxa"/>
          </w:tcPr>
          <w:p w:rsidR="00E548FA" w:rsidRPr="00467A53" w:rsidRDefault="00E548FA" w:rsidP="00624A6C">
            <w:pPr>
              <w:pStyle w:val="a3"/>
              <w:ind w:lef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Педсовет № 1 на тему </w:t>
            </w:r>
            <w:r w:rsidR="0035160B" w:rsidRPr="0035160B">
              <w:rPr>
                <w:rFonts w:ascii="Times New Roman" w:eastAsia="Times New Roman" w:hAnsi="Times New Roman"/>
                <w:b/>
                <w:sz w:val="24"/>
                <w:szCs w:val="24"/>
              </w:rPr>
              <w:t>«Развитие речи дошкольников:   проблемы, пути решения»</w:t>
            </w:r>
          </w:p>
          <w:p w:rsidR="0035160B" w:rsidRPr="0035160B" w:rsidRDefault="00E548FA" w:rsidP="0035160B">
            <w:pPr>
              <w:pStyle w:val="a3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7A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35160B" w:rsidRPr="0035160B">
              <w:rPr>
                <w:rFonts w:ascii="Times New Roman" w:eastAsia="Times New Roman" w:hAnsi="Times New Roman"/>
                <w:sz w:val="24"/>
                <w:szCs w:val="24"/>
              </w:rPr>
              <w:t>1. «Развитие р</w:t>
            </w:r>
            <w:r w:rsidR="0035160B">
              <w:rPr>
                <w:rFonts w:ascii="Times New Roman" w:eastAsia="Times New Roman" w:hAnsi="Times New Roman"/>
                <w:sz w:val="24"/>
                <w:szCs w:val="24"/>
              </w:rPr>
              <w:t>ечи детей дошкольного возраста».</w:t>
            </w:r>
          </w:p>
          <w:p w:rsidR="0035160B" w:rsidRPr="0035160B" w:rsidRDefault="0035160B" w:rsidP="0035160B">
            <w:pPr>
              <w:pStyle w:val="a3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60B">
              <w:rPr>
                <w:rFonts w:ascii="Times New Roman" w:eastAsia="Times New Roman" w:hAnsi="Times New Roman"/>
                <w:sz w:val="24"/>
                <w:szCs w:val="24"/>
              </w:rPr>
              <w:t>2.Аналитическая справка по итогам тематического контроля   «Развит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 речи у детей в условиях ДОУ».</w:t>
            </w:r>
          </w:p>
          <w:p w:rsidR="0035160B" w:rsidRPr="0035160B" w:rsidRDefault="0035160B" w:rsidP="0035160B">
            <w:pPr>
              <w:pStyle w:val="a3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60B">
              <w:rPr>
                <w:rFonts w:ascii="Times New Roman" w:eastAsia="Times New Roman" w:hAnsi="Times New Roman"/>
                <w:sz w:val="24"/>
                <w:szCs w:val="24"/>
              </w:rPr>
              <w:t>3. Мини-игра «Речь педагога особенна»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548FA" w:rsidRPr="006F323F" w:rsidRDefault="006F323F" w:rsidP="006F323F">
            <w:pPr>
              <w:pStyle w:val="a3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5160B" w:rsidRPr="0035160B">
              <w:rPr>
                <w:rFonts w:ascii="Times New Roman" w:eastAsia="Times New Roman" w:hAnsi="Times New Roman"/>
                <w:sz w:val="24"/>
                <w:szCs w:val="24"/>
              </w:rPr>
              <w:t>. Деловая игра  «Речевое развитие дошкольников»</w:t>
            </w:r>
            <w:r w:rsidR="0035160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548FA" w:rsidRDefault="00E548FA" w:rsidP="0019461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E548FA" w:rsidRPr="00EF2285" w:rsidRDefault="00E548FA" w:rsidP="00EF2285">
            <w:pPr>
              <w:pStyle w:val="a3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285">
              <w:rPr>
                <w:rFonts w:ascii="Times New Roman" w:eastAsia="Times New Roman" w:hAnsi="Times New Roman"/>
                <w:sz w:val="24"/>
                <w:szCs w:val="24"/>
              </w:rPr>
              <w:t>Зав. ДОУ.</w:t>
            </w:r>
          </w:p>
          <w:p w:rsidR="00E548FA" w:rsidRPr="00EF2285" w:rsidRDefault="00E548FA" w:rsidP="00EF2285">
            <w:pPr>
              <w:pStyle w:val="a3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48FA" w:rsidRPr="00EF2285" w:rsidRDefault="00E548FA" w:rsidP="00EF2285">
            <w:pPr>
              <w:pStyle w:val="a3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285">
              <w:rPr>
                <w:rFonts w:ascii="Times New Roman" w:eastAsia="Times New Roman" w:hAnsi="Times New Roman"/>
                <w:sz w:val="24"/>
                <w:szCs w:val="24"/>
              </w:rPr>
              <w:t>Педагоги групп</w:t>
            </w:r>
          </w:p>
          <w:p w:rsidR="00E548FA" w:rsidRPr="00EF2285" w:rsidRDefault="00E548FA" w:rsidP="00EF2285">
            <w:pPr>
              <w:pStyle w:val="a3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285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  <w:p w:rsidR="00E548FA" w:rsidRDefault="00E548FA" w:rsidP="00EF2285">
            <w:pPr>
              <w:pStyle w:val="a3"/>
              <w:ind w:left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285">
              <w:rPr>
                <w:rFonts w:ascii="Times New Roman" w:hAnsi="Times New Roman"/>
                <w:sz w:val="24"/>
                <w:szCs w:val="24"/>
              </w:rPr>
              <w:t>Специалисты ДОУ</w:t>
            </w:r>
          </w:p>
        </w:tc>
        <w:tc>
          <w:tcPr>
            <w:tcW w:w="1525" w:type="dxa"/>
          </w:tcPr>
          <w:p w:rsidR="00E548FA" w:rsidRPr="00EF2285" w:rsidRDefault="00E548FA" w:rsidP="00EF2285">
            <w:pPr>
              <w:pStyle w:val="a3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48FA" w:rsidTr="008C279B">
        <w:tc>
          <w:tcPr>
            <w:tcW w:w="4820" w:type="dxa"/>
          </w:tcPr>
          <w:p w:rsidR="00E548FA" w:rsidRDefault="00E548FA" w:rsidP="00624A6C">
            <w:pPr>
              <w:pStyle w:val="a3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Педсовет № 2 </w:t>
            </w:r>
            <w:r w:rsidR="006F323F" w:rsidRPr="006F323F">
              <w:rPr>
                <w:rFonts w:ascii="Times New Roman" w:eastAsia="Times New Roman" w:hAnsi="Times New Roman"/>
                <w:b/>
                <w:sz w:val="24"/>
                <w:szCs w:val="24"/>
              </w:rPr>
              <w:t>«Художественно-эстетическое развитие в детском саду»</w:t>
            </w:r>
          </w:p>
          <w:p w:rsidR="006F323F" w:rsidRPr="006F323F" w:rsidRDefault="006F323F" w:rsidP="006F323F">
            <w:pPr>
              <w:pStyle w:val="a3"/>
              <w:numPr>
                <w:ilvl w:val="0"/>
                <w:numId w:val="30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23F">
              <w:rPr>
                <w:rFonts w:ascii="Times New Roman" w:eastAsia="Times New Roman" w:hAnsi="Times New Roman"/>
                <w:sz w:val="24"/>
                <w:szCs w:val="24"/>
              </w:rPr>
              <w:t>Вступительное слово заведующей ДОУ.</w:t>
            </w:r>
          </w:p>
          <w:p w:rsidR="006F323F" w:rsidRPr="006F323F" w:rsidRDefault="006F323F" w:rsidP="006F323F">
            <w:pPr>
              <w:pStyle w:val="a3"/>
              <w:numPr>
                <w:ilvl w:val="0"/>
                <w:numId w:val="30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23F">
              <w:rPr>
                <w:rFonts w:ascii="Times New Roman" w:eastAsia="Times New Roman" w:hAnsi="Times New Roman"/>
                <w:sz w:val="24"/>
                <w:szCs w:val="24"/>
              </w:rPr>
              <w:t>Практическая часть. Деловая игра «Педагогический пробег».</w:t>
            </w:r>
          </w:p>
          <w:p w:rsidR="006F323F" w:rsidRPr="006F323F" w:rsidRDefault="006F323F" w:rsidP="006F323F">
            <w:pPr>
              <w:pStyle w:val="a3"/>
              <w:numPr>
                <w:ilvl w:val="0"/>
                <w:numId w:val="30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23F">
              <w:rPr>
                <w:rFonts w:ascii="Times New Roman" w:eastAsia="Times New Roman" w:hAnsi="Times New Roman"/>
                <w:sz w:val="24"/>
                <w:szCs w:val="24"/>
              </w:rPr>
              <w:t>Итоги тематической проверки «Художественно-эстетическое развитие детей».</w:t>
            </w:r>
          </w:p>
          <w:p w:rsidR="00E548FA" w:rsidRPr="006F323F" w:rsidRDefault="006F323F" w:rsidP="006F323F">
            <w:pPr>
              <w:pStyle w:val="a3"/>
              <w:numPr>
                <w:ilvl w:val="0"/>
                <w:numId w:val="30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23F">
              <w:rPr>
                <w:rFonts w:ascii="Times New Roman" w:eastAsia="Times New Roman" w:hAnsi="Times New Roman"/>
                <w:sz w:val="24"/>
                <w:szCs w:val="24"/>
              </w:rPr>
              <w:t xml:space="preserve"> «Как решаются задачи </w:t>
            </w:r>
            <w:r w:rsidRPr="006F3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эстетического воспитания в музыкальной деятельности детей?»</w:t>
            </w:r>
          </w:p>
        </w:tc>
        <w:tc>
          <w:tcPr>
            <w:tcW w:w="1276" w:type="dxa"/>
          </w:tcPr>
          <w:p w:rsidR="00E548FA" w:rsidRDefault="00E548FA" w:rsidP="0019461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4" w:type="dxa"/>
          </w:tcPr>
          <w:p w:rsidR="00E548FA" w:rsidRPr="00552730" w:rsidRDefault="00E548FA" w:rsidP="00EF2285">
            <w:pPr>
              <w:rPr>
                <w:sz w:val="24"/>
                <w:szCs w:val="24"/>
              </w:rPr>
            </w:pPr>
            <w:r w:rsidRPr="00552730">
              <w:rPr>
                <w:sz w:val="24"/>
                <w:szCs w:val="24"/>
              </w:rPr>
              <w:t>Зав. ДОУ.</w:t>
            </w:r>
          </w:p>
          <w:p w:rsidR="00E548FA" w:rsidRPr="00552730" w:rsidRDefault="00E548FA" w:rsidP="00EF2285">
            <w:pPr>
              <w:rPr>
                <w:sz w:val="24"/>
                <w:szCs w:val="24"/>
              </w:rPr>
            </w:pPr>
          </w:p>
          <w:p w:rsidR="00E548FA" w:rsidRPr="00552730" w:rsidRDefault="00E548FA" w:rsidP="00EF2285">
            <w:pPr>
              <w:rPr>
                <w:sz w:val="24"/>
                <w:szCs w:val="24"/>
              </w:rPr>
            </w:pPr>
            <w:r w:rsidRPr="00552730">
              <w:rPr>
                <w:sz w:val="24"/>
                <w:szCs w:val="24"/>
              </w:rPr>
              <w:t>Педагоги групп</w:t>
            </w:r>
          </w:p>
          <w:p w:rsidR="00E548FA" w:rsidRPr="00552730" w:rsidRDefault="00E548FA" w:rsidP="00EF2285">
            <w:pPr>
              <w:rPr>
                <w:sz w:val="24"/>
                <w:szCs w:val="24"/>
              </w:rPr>
            </w:pPr>
            <w:r w:rsidRPr="00552730">
              <w:rPr>
                <w:sz w:val="24"/>
                <w:szCs w:val="24"/>
              </w:rPr>
              <w:t>Старший воспитатель</w:t>
            </w:r>
          </w:p>
          <w:p w:rsidR="00E548FA" w:rsidRDefault="00E548FA" w:rsidP="00EF228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ДОУ</w:t>
            </w:r>
          </w:p>
        </w:tc>
        <w:tc>
          <w:tcPr>
            <w:tcW w:w="1525" w:type="dxa"/>
          </w:tcPr>
          <w:p w:rsidR="00E548FA" w:rsidRPr="00552730" w:rsidRDefault="00E548FA" w:rsidP="00EF2285">
            <w:pPr>
              <w:rPr>
                <w:sz w:val="24"/>
                <w:szCs w:val="24"/>
              </w:rPr>
            </w:pPr>
          </w:p>
        </w:tc>
      </w:tr>
      <w:tr w:rsidR="00E548FA" w:rsidTr="008C279B">
        <w:tc>
          <w:tcPr>
            <w:tcW w:w="4820" w:type="dxa"/>
          </w:tcPr>
          <w:p w:rsidR="0035160B" w:rsidRPr="0035160B" w:rsidRDefault="00E548FA" w:rsidP="0035160B">
            <w:pPr>
              <w:pStyle w:val="a3"/>
              <w:ind w:lef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5D7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Педсовет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3 </w:t>
            </w:r>
            <w:r w:rsidR="0035160B" w:rsidRPr="0035160B">
              <w:rPr>
                <w:rFonts w:ascii="Times New Roman" w:eastAsia="Times New Roman" w:hAnsi="Times New Roman"/>
                <w:b/>
                <w:sz w:val="24"/>
                <w:szCs w:val="24"/>
              </w:rPr>
              <w:t>«Особенности современных форм, методов работы в ДОУ по развитию речи дошкольников»</w:t>
            </w:r>
          </w:p>
          <w:p w:rsidR="006F323F" w:rsidRPr="006F323F" w:rsidRDefault="006F323F" w:rsidP="006F323F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23F">
              <w:rPr>
                <w:rFonts w:ascii="Times New Roman" w:eastAsia="Times New Roman" w:hAnsi="Times New Roman"/>
                <w:sz w:val="24"/>
                <w:szCs w:val="24"/>
              </w:rPr>
              <w:t>Доклад «Речевая развивающая среда. Основные ее направления».</w:t>
            </w:r>
          </w:p>
          <w:p w:rsidR="006F323F" w:rsidRPr="006F323F" w:rsidRDefault="006F323F" w:rsidP="006F323F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23F">
              <w:rPr>
                <w:rFonts w:ascii="Times New Roman" w:eastAsia="Times New Roman" w:hAnsi="Times New Roman"/>
                <w:sz w:val="24"/>
                <w:szCs w:val="24"/>
              </w:rPr>
              <w:t>Развитие речи детей с использованием дидактических игр</w:t>
            </w:r>
            <w:proofErr w:type="gramStart"/>
            <w:r w:rsidRPr="006F323F">
              <w:rPr>
                <w:rFonts w:ascii="Times New Roman" w:eastAsia="Times New Roman" w:hAnsi="Times New Roman"/>
                <w:sz w:val="24"/>
                <w:szCs w:val="24"/>
              </w:rPr>
              <w:t>.(</w:t>
            </w:r>
            <w:proofErr w:type="gramEnd"/>
            <w:r w:rsidRPr="006F323F">
              <w:rPr>
                <w:rFonts w:ascii="Times New Roman" w:eastAsia="Times New Roman" w:hAnsi="Times New Roman"/>
                <w:sz w:val="24"/>
                <w:szCs w:val="24"/>
              </w:rPr>
              <w:t xml:space="preserve">из опыта работы) </w:t>
            </w:r>
          </w:p>
          <w:p w:rsidR="006F323F" w:rsidRPr="006F323F" w:rsidRDefault="006F323F" w:rsidP="006F323F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  <w:r w:rsidRPr="006F323F">
              <w:rPr>
                <w:rFonts w:ascii="Times New Roman" w:eastAsia="Times New Roman" w:hAnsi="Times New Roman"/>
                <w:sz w:val="24"/>
                <w:szCs w:val="24"/>
              </w:rPr>
              <w:t xml:space="preserve"> тематической проверки «Создание условий в группах, способствующих речевому развитию детей». </w:t>
            </w:r>
          </w:p>
          <w:p w:rsidR="00E548FA" w:rsidRPr="00985D7E" w:rsidRDefault="006F323F" w:rsidP="006F323F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23F">
              <w:rPr>
                <w:rFonts w:ascii="Times New Roman" w:eastAsia="Times New Roman" w:hAnsi="Times New Roman"/>
                <w:sz w:val="24"/>
                <w:szCs w:val="24"/>
              </w:rPr>
              <w:t>Педагогическая гостиная «Мнемотехника»</w:t>
            </w:r>
          </w:p>
        </w:tc>
        <w:tc>
          <w:tcPr>
            <w:tcW w:w="1276" w:type="dxa"/>
          </w:tcPr>
          <w:p w:rsidR="00E548FA" w:rsidRDefault="00E548FA" w:rsidP="0019461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E548FA" w:rsidRPr="00552730" w:rsidRDefault="00E548FA" w:rsidP="00EF2285">
            <w:pPr>
              <w:rPr>
                <w:sz w:val="24"/>
                <w:szCs w:val="24"/>
              </w:rPr>
            </w:pPr>
            <w:r w:rsidRPr="00552730">
              <w:rPr>
                <w:sz w:val="24"/>
                <w:szCs w:val="24"/>
              </w:rPr>
              <w:t>Зав. ДОУ.</w:t>
            </w:r>
          </w:p>
          <w:p w:rsidR="00E548FA" w:rsidRPr="00552730" w:rsidRDefault="00E548FA" w:rsidP="00EF2285">
            <w:pPr>
              <w:rPr>
                <w:sz w:val="24"/>
                <w:szCs w:val="24"/>
              </w:rPr>
            </w:pPr>
          </w:p>
          <w:p w:rsidR="00E548FA" w:rsidRPr="00552730" w:rsidRDefault="00E548FA" w:rsidP="00EF2285">
            <w:pPr>
              <w:rPr>
                <w:sz w:val="24"/>
                <w:szCs w:val="24"/>
              </w:rPr>
            </w:pPr>
            <w:r w:rsidRPr="00552730">
              <w:rPr>
                <w:sz w:val="24"/>
                <w:szCs w:val="24"/>
              </w:rPr>
              <w:t>Педагоги групп</w:t>
            </w:r>
          </w:p>
          <w:p w:rsidR="00E548FA" w:rsidRDefault="00E548FA" w:rsidP="00EF2285">
            <w:pPr>
              <w:rPr>
                <w:sz w:val="24"/>
                <w:szCs w:val="24"/>
              </w:rPr>
            </w:pPr>
            <w:r w:rsidRPr="00552730">
              <w:rPr>
                <w:sz w:val="24"/>
                <w:szCs w:val="24"/>
              </w:rPr>
              <w:t>Старший воспитатель</w:t>
            </w:r>
          </w:p>
          <w:p w:rsidR="00E548FA" w:rsidRDefault="00E548FA" w:rsidP="00EF228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ДОУ</w:t>
            </w:r>
          </w:p>
        </w:tc>
        <w:tc>
          <w:tcPr>
            <w:tcW w:w="1525" w:type="dxa"/>
          </w:tcPr>
          <w:p w:rsidR="00E548FA" w:rsidRPr="00552730" w:rsidRDefault="00E548FA" w:rsidP="00EF2285">
            <w:pPr>
              <w:rPr>
                <w:sz w:val="24"/>
                <w:szCs w:val="24"/>
              </w:rPr>
            </w:pPr>
          </w:p>
        </w:tc>
      </w:tr>
      <w:tr w:rsidR="00E548FA" w:rsidTr="008C279B">
        <w:tc>
          <w:tcPr>
            <w:tcW w:w="4820" w:type="dxa"/>
          </w:tcPr>
          <w:p w:rsidR="006F323F" w:rsidRPr="006F323F" w:rsidRDefault="00E548FA" w:rsidP="006F323F">
            <w:pPr>
              <w:ind w:left="34"/>
              <w:jc w:val="both"/>
              <w:rPr>
                <w:sz w:val="24"/>
                <w:szCs w:val="24"/>
              </w:rPr>
            </w:pPr>
            <w:r w:rsidRPr="006F323F">
              <w:rPr>
                <w:b/>
                <w:sz w:val="24"/>
                <w:szCs w:val="24"/>
              </w:rPr>
              <w:t xml:space="preserve">Педсовет № 4 </w:t>
            </w:r>
            <w:r w:rsidR="006F323F" w:rsidRPr="006F323F">
              <w:rPr>
                <w:b/>
                <w:sz w:val="24"/>
                <w:szCs w:val="24"/>
              </w:rPr>
              <w:t xml:space="preserve">«Изобразительная деятельность - условие развития творческих способностей детей» </w:t>
            </w:r>
          </w:p>
          <w:p w:rsidR="006F323F" w:rsidRPr="006F323F" w:rsidRDefault="006F323F" w:rsidP="006F323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23F">
              <w:rPr>
                <w:rFonts w:ascii="Times New Roman" w:eastAsia="Times New Roman" w:hAnsi="Times New Roman"/>
                <w:sz w:val="24"/>
                <w:szCs w:val="24"/>
              </w:rPr>
              <w:t>Результаты тематического контроля «Изобразительная деятельность - условие развития творческих способностей детей»</w:t>
            </w:r>
          </w:p>
          <w:p w:rsidR="006F323F" w:rsidRPr="006F323F" w:rsidRDefault="006F323F" w:rsidP="006F323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23F">
              <w:rPr>
                <w:rFonts w:ascii="Times New Roman" w:eastAsia="Times New Roman" w:hAnsi="Times New Roman"/>
                <w:sz w:val="24"/>
                <w:szCs w:val="24"/>
              </w:rPr>
              <w:t>Нетрадиционные виды рисования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мастер-класс.</w:t>
            </w:r>
          </w:p>
          <w:p w:rsidR="006F323F" w:rsidRPr="006F323F" w:rsidRDefault="006F323F" w:rsidP="006F323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23F">
              <w:rPr>
                <w:rFonts w:ascii="Times New Roman" w:eastAsia="Times New Roman" w:hAnsi="Times New Roman"/>
                <w:sz w:val="24"/>
                <w:szCs w:val="24"/>
              </w:rPr>
              <w:t>Презентация: «Нетрадиционные техники в художественном творчестве»</w:t>
            </w:r>
          </w:p>
          <w:p w:rsidR="00E548FA" w:rsidRPr="006F323F" w:rsidRDefault="006F323F" w:rsidP="006F323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23F">
              <w:rPr>
                <w:rFonts w:ascii="Times New Roman" w:eastAsia="Times New Roman" w:hAnsi="Times New Roman"/>
                <w:sz w:val="24"/>
                <w:szCs w:val="24"/>
              </w:rPr>
              <w:t xml:space="preserve"> Выступление воспитателя. Проект по художественно-творческому направлению в своей возрастной группе.</w:t>
            </w:r>
          </w:p>
        </w:tc>
        <w:tc>
          <w:tcPr>
            <w:tcW w:w="1276" w:type="dxa"/>
          </w:tcPr>
          <w:p w:rsidR="00E548FA" w:rsidRDefault="00E548FA" w:rsidP="0019461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E548FA" w:rsidRPr="00552730" w:rsidRDefault="00E548FA" w:rsidP="00EF2285">
            <w:pPr>
              <w:rPr>
                <w:sz w:val="24"/>
                <w:szCs w:val="24"/>
              </w:rPr>
            </w:pPr>
            <w:r w:rsidRPr="00552730">
              <w:rPr>
                <w:sz w:val="24"/>
                <w:szCs w:val="24"/>
              </w:rPr>
              <w:t>Зав. ДОУ.</w:t>
            </w:r>
          </w:p>
          <w:p w:rsidR="00E548FA" w:rsidRPr="00552730" w:rsidRDefault="00E548FA" w:rsidP="00EF2285">
            <w:pPr>
              <w:rPr>
                <w:sz w:val="24"/>
                <w:szCs w:val="24"/>
              </w:rPr>
            </w:pPr>
          </w:p>
          <w:p w:rsidR="00E548FA" w:rsidRPr="00552730" w:rsidRDefault="00E548FA" w:rsidP="00EF2285">
            <w:pPr>
              <w:rPr>
                <w:sz w:val="24"/>
                <w:szCs w:val="24"/>
              </w:rPr>
            </w:pPr>
            <w:r w:rsidRPr="00552730">
              <w:rPr>
                <w:sz w:val="24"/>
                <w:szCs w:val="24"/>
              </w:rPr>
              <w:t>Педагоги групп</w:t>
            </w:r>
          </w:p>
          <w:p w:rsidR="00E548FA" w:rsidRDefault="00E548FA" w:rsidP="00EF2285">
            <w:pPr>
              <w:rPr>
                <w:sz w:val="24"/>
                <w:szCs w:val="24"/>
              </w:rPr>
            </w:pPr>
            <w:r w:rsidRPr="00552730">
              <w:rPr>
                <w:sz w:val="24"/>
                <w:szCs w:val="24"/>
              </w:rPr>
              <w:t>Старший воспитатель</w:t>
            </w:r>
          </w:p>
          <w:p w:rsidR="00E548FA" w:rsidRPr="00552730" w:rsidRDefault="00E548FA" w:rsidP="00EF2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ДОУ</w:t>
            </w:r>
          </w:p>
          <w:p w:rsidR="00E548FA" w:rsidRDefault="00E548FA" w:rsidP="00EF2285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548FA" w:rsidRPr="00552730" w:rsidRDefault="00E548FA" w:rsidP="00EF2285">
            <w:pPr>
              <w:rPr>
                <w:sz w:val="24"/>
                <w:szCs w:val="24"/>
              </w:rPr>
            </w:pPr>
          </w:p>
        </w:tc>
      </w:tr>
      <w:tr w:rsidR="00E548FA" w:rsidTr="008C279B">
        <w:tc>
          <w:tcPr>
            <w:tcW w:w="4820" w:type="dxa"/>
          </w:tcPr>
          <w:p w:rsidR="00E548FA" w:rsidRPr="007E10A5" w:rsidRDefault="00E548FA" w:rsidP="007E10A5">
            <w:pPr>
              <w:pStyle w:val="a3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Педсовет № 5 </w:t>
            </w:r>
            <w:r w:rsidRPr="007E10A5">
              <w:rPr>
                <w:rFonts w:ascii="Times New Roman" w:eastAsia="Times New Roman" w:hAnsi="Times New Roman"/>
                <w:b/>
                <w:sz w:val="24"/>
                <w:szCs w:val="24"/>
              </w:rPr>
              <w:t>«Итоги работы за  201</w:t>
            </w:r>
            <w:r w:rsidR="006F323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7E10A5">
              <w:rPr>
                <w:rFonts w:ascii="Times New Roman" w:eastAsia="Times New Roman" w:hAnsi="Times New Roman"/>
                <w:b/>
                <w:sz w:val="24"/>
                <w:szCs w:val="24"/>
              </w:rPr>
              <w:t>-201</w:t>
            </w:r>
            <w:r w:rsidR="006F323F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Pr="007E10A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учебный год».</w:t>
            </w:r>
          </w:p>
          <w:p w:rsidR="00E548FA" w:rsidRPr="007E10A5" w:rsidRDefault="00E548FA" w:rsidP="007E10A5">
            <w:pPr>
              <w:pStyle w:val="a3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>1.Анализ работы по сохранению  и укреплению здоровья воспитанников.</w:t>
            </w:r>
          </w:p>
          <w:p w:rsidR="00E548FA" w:rsidRPr="007E10A5" w:rsidRDefault="00E548FA" w:rsidP="007E10A5">
            <w:pPr>
              <w:pStyle w:val="a3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 xml:space="preserve">2.Мониторинг реализации годовых задач за истекший учебный год. </w:t>
            </w:r>
          </w:p>
          <w:p w:rsidR="00E548FA" w:rsidRPr="007E10A5" w:rsidRDefault="00E548FA" w:rsidP="007E10A5">
            <w:pPr>
              <w:pStyle w:val="a3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>3. «Наши достижения и успехи». (Электронная презентация).</w:t>
            </w:r>
          </w:p>
          <w:p w:rsidR="00E548FA" w:rsidRPr="007E10A5" w:rsidRDefault="00E548FA" w:rsidP="007E10A5">
            <w:pPr>
              <w:pStyle w:val="a3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>4. Анализ результатов анкетирования родителей воспитанников по итогам года.</w:t>
            </w:r>
          </w:p>
          <w:p w:rsidR="00E548FA" w:rsidRDefault="00E548FA" w:rsidP="007E10A5">
            <w:pPr>
              <w:pStyle w:val="a3"/>
              <w:ind w:left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>6.Утверждение плана работы на летний период.</w:t>
            </w:r>
          </w:p>
        </w:tc>
        <w:tc>
          <w:tcPr>
            <w:tcW w:w="1276" w:type="dxa"/>
          </w:tcPr>
          <w:p w:rsidR="00E548FA" w:rsidRDefault="00E548FA" w:rsidP="0019461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E548FA" w:rsidRPr="00552730" w:rsidRDefault="00E548FA" w:rsidP="00EF2285">
            <w:pPr>
              <w:rPr>
                <w:sz w:val="24"/>
                <w:szCs w:val="24"/>
              </w:rPr>
            </w:pPr>
            <w:r w:rsidRPr="00552730">
              <w:rPr>
                <w:sz w:val="24"/>
                <w:szCs w:val="24"/>
              </w:rPr>
              <w:t>Зав. ДОУ.</w:t>
            </w:r>
          </w:p>
          <w:p w:rsidR="00E548FA" w:rsidRPr="00552730" w:rsidRDefault="00E548FA" w:rsidP="00EF2285">
            <w:pPr>
              <w:rPr>
                <w:sz w:val="24"/>
                <w:szCs w:val="24"/>
              </w:rPr>
            </w:pPr>
          </w:p>
          <w:p w:rsidR="00E548FA" w:rsidRPr="00552730" w:rsidRDefault="00E548FA" w:rsidP="00EF2285">
            <w:pPr>
              <w:rPr>
                <w:sz w:val="24"/>
                <w:szCs w:val="24"/>
              </w:rPr>
            </w:pPr>
            <w:r w:rsidRPr="00552730">
              <w:rPr>
                <w:sz w:val="24"/>
                <w:szCs w:val="24"/>
              </w:rPr>
              <w:t>Педагоги групп</w:t>
            </w:r>
          </w:p>
          <w:p w:rsidR="00E548FA" w:rsidRDefault="00E548FA" w:rsidP="00EF2285">
            <w:pPr>
              <w:rPr>
                <w:sz w:val="24"/>
                <w:szCs w:val="24"/>
              </w:rPr>
            </w:pPr>
            <w:r w:rsidRPr="00552730">
              <w:rPr>
                <w:sz w:val="24"/>
                <w:szCs w:val="24"/>
              </w:rPr>
              <w:t>Старший воспитат</w:t>
            </w:r>
            <w:r>
              <w:rPr>
                <w:sz w:val="24"/>
                <w:szCs w:val="24"/>
              </w:rPr>
              <w:t>ель</w:t>
            </w:r>
          </w:p>
          <w:p w:rsidR="00E548FA" w:rsidRPr="00EF2285" w:rsidRDefault="00E548FA" w:rsidP="00EF2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ДОУ</w:t>
            </w:r>
          </w:p>
        </w:tc>
        <w:tc>
          <w:tcPr>
            <w:tcW w:w="1525" w:type="dxa"/>
          </w:tcPr>
          <w:p w:rsidR="00E548FA" w:rsidRPr="00552730" w:rsidRDefault="00E548FA" w:rsidP="00EF2285">
            <w:pPr>
              <w:rPr>
                <w:sz w:val="24"/>
                <w:szCs w:val="24"/>
              </w:rPr>
            </w:pPr>
          </w:p>
        </w:tc>
      </w:tr>
      <w:tr w:rsidR="00E548FA" w:rsidTr="008C279B">
        <w:tc>
          <w:tcPr>
            <w:tcW w:w="4820" w:type="dxa"/>
          </w:tcPr>
          <w:p w:rsidR="00E548FA" w:rsidRPr="007E10A5" w:rsidRDefault="00E548FA" w:rsidP="007E10A5">
            <w:pPr>
              <w:pStyle w:val="a3"/>
              <w:ind w:left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Педсовет № 6 </w:t>
            </w:r>
            <w:r w:rsidRPr="007E10A5">
              <w:rPr>
                <w:rFonts w:ascii="Times New Roman" w:eastAsia="Times New Roman" w:hAnsi="Times New Roman"/>
                <w:b/>
                <w:sz w:val="24"/>
                <w:szCs w:val="24"/>
              </w:rPr>
              <w:t>«Итоги летней оздоровительной работы с детьми в ДОУ».</w:t>
            </w:r>
          </w:p>
          <w:p w:rsidR="00E548FA" w:rsidRPr="007E10A5" w:rsidRDefault="00E548FA" w:rsidP="007E10A5">
            <w:pPr>
              <w:pStyle w:val="a3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ab/>
              <w:t>Анализ  состояния здоровья детей в летний период (заболеваемость, диспансеризация детей, организация рационального питания).</w:t>
            </w:r>
          </w:p>
          <w:p w:rsidR="00E548FA" w:rsidRPr="007E10A5" w:rsidRDefault="00E548FA" w:rsidP="007E10A5">
            <w:pPr>
              <w:pStyle w:val="a3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Организация и проведение </w:t>
            </w:r>
            <w:proofErr w:type="spellStart"/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воспитательно</w:t>
            </w:r>
            <w:proofErr w:type="spellEnd"/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>-образовательной работы в летний период</w:t>
            </w:r>
            <w:proofErr w:type="gramStart"/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>правка)</w:t>
            </w:r>
          </w:p>
          <w:p w:rsidR="00E548FA" w:rsidRPr="007E10A5" w:rsidRDefault="00E548FA" w:rsidP="007E10A5">
            <w:pPr>
              <w:pStyle w:val="a3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ab/>
              <w:t>Результаты выполнения планов, проектов в работе с детьми</w:t>
            </w:r>
            <w:proofErr w:type="gramStart"/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>нформация из опыта работы).</w:t>
            </w:r>
          </w:p>
          <w:p w:rsidR="00E548FA" w:rsidRPr="007E10A5" w:rsidRDefault="00E548FA" w:rsidP="007E10A5">
            <w:pPr>
              <w:pStyle w:val="a3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ab/>
              <w:t>Утверждение основных направлений и нормативной регуляции деятельности на 20</w:t>
            </w:r>
            <w:r w:rsidR="006F323F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 w:rsidR="006F323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 xml:space="preserve"> уч. год: (по сохранению и укреплению здоровья детей; по совершенствованию образовательного процесса).</w:t>
            </w:r>
          </w:p>
          <w:p w:rsidR="00E548FA" w:rsidRPr="007E10A5" w:rsidRDefault="00E548FA" w:rsidP="007E10A5">
            <w:pPr>
              <w:pStyle w:val="a3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ab/>
              <w:t>Утверждение</w:t>
            </w:r>
          </w:p>
          <w:p w:rsidR="00E548FA" w:rsidRPr="007E10A5" w:rsidRDefault="00E548FA" w:rsidP="007E10A5">
            <w:pPr>
              <w:pStyle w:val="a3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>- образовательной программы ДОУ</w:t>
            </w:r>
          </w:p>
          <w:p w:rsidR="00E548FA" w:rsidRPr="007E10A5" w:rsidRDefault="00E548FA" w:rsidP="007E10A5">
            <w:pPr>
              <w:pStyle w:val="a3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>- рабочих программ групп</w:t>
            </w:r>
          </w:p>
          <w:p w:rsidR="00E548FA" w:rsidRPr="007E10A5" w:rsidRDefault="00E548FA" w:rsidP="007E10A5">
            <w:pPr>
              <w:pStyle w:val="a3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3433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>годового плана работы ДОУ на 201</w:t>
            </w:r>
            <w:r w:rsidR="006F323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 w:rsidR="006F323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год;</w:t>
            </w:r>
          </w:p>
          <w:p w:rsidR="00E548FA" w:rsidRPr="007E10A5" w:rsidRDefault="00E548FA" w:rsidP="007E10A5">
            <w:pPr>
              <w:pStyle w:val="a3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>- сетки НОД;</w:t>
            </w:r>
          </w:p>
          <w:p w:rsidR="00E548FA" w:rsidRPr="007E10A5" w:rsidRDefault="00E548FA" w:rsidP="007E10A5">
            <w:pPr>
              <w:pStyle w:val="a3"/>
              <w:ind w:left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10A5">
              <w:rPr>
                <w:rFonts w:ascii="Times New Roman" w:eastAsia="Times New Roman" w:hAnsi="Times New Roman"/>
                <w:sz w:val="24"/>
                <w:szCs w:val="24"/>
              </w:rPr>
              <w:t>- состава аттестационной комиссии ДОУ</w:t>
            </w:r>
          </w:p>
        </w:tc>
        <w:tc>
          <w:tcPr>
            <w:tcW w:w="1276" w:type="dxa"/>
          </w:tcPr>
          <w:p w:rsidR="00E548FA" w:rsidRDefault="00E548FA" w:rsidP="0019461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984" w:type="dxa"/>
          </w:tcPr>
          <w:p w:rsidR="00E548FA" w:rsidRPr="00552730" w:rsidRDefault="00E548FA" w:rsidP="00EF2285">
            <w:pPr>
              <w:rPr>
                <w:sz w:val="24"/>
                <w:szCs w:val="24"/>
              </w:rPr>
            </w:pPr>
            <w:r w:rsidRPr="00552730">
              <w:rPr>
                <w:sz w:val="24"/>
                <w:szCs w:val="24"/>
              </w:rPr>
              <w:t>Зав. ДОУ.</w:t>
            </w:r>
          </w:p>
          <w:p w:rsidR="00E548FA" w:rsidRPr="00552730" w:rsidRDefault="00E548FA" w:rsidP="00EF2285">
            <w:pPr>
              <w:rPr>
                <w:sz w:val="24"/>
                <w:szCs w:val="24"/>
              </w:rPr>
            </w:pPr>
          </w:p>
          <w:p w:rsidR="00E548FA" w:rsidRPr="00552730" w:rsidRDefault="00E548FA" w:rsidP="00EF2285">
            <w:pPr>
              <w:rPr>
                <w:sz w:val="24"/>
                <w:szCs w:val="24"/>
              </w:rPr>
            </w:pPr>
            <w:r w:rsidRPr="00552730">
              <w:rPr>
                <w:sz w:val="24"/>
                <w:szCs w:val="24"/>
              </w:rPr>
              <w:t>Педагоги групп</w:t>
            </w:r>
          </w:p>
          <w:p w:rsidR="00E548FA" w:rsidRPr="00552730" w:rsidRDefault="00E548FA" w:rsidP="00EF2285">
            <w:pPr>
              <w:rPr>
                <w:sz w:val="24"/>
                <w:szCs w:val="24"/>
              </w:rPr>
            </w:pPr>
            <w:r w:rsidRPr="00552730">
              <w:rPr>
                <w:sz w:val="24"/>
                <w:szCs w:val="24"/>
              </w:rPr>
              <w:t>Старший воспитатель</w:t>
            </w:r>
          </w:p>
          <w:p w:rsidR="00E548FA" w:rsidRDefault="00E548FA" w:rsidP="00EF228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ДОУ</w:t>
            </w:r>
          </w:p>
        </w:tc>
        <w:tc>
          <w:tcPr>
            <w:tcW w:w="1525" w:type="dxa"/>
          </w:tcPr>
          <w:p w:rsidR="00E548FA" w:rsidRPr="00552730" w:rsidRDefault="00E548FA" w:rsidP="00EF2285">
            <w:pPr>
              <w:rPr>
                <w:sz w:val="24"/>
                <w:szCs w:val="24"/>
              </w:rPr>
            </w:pPr>
          </w:p>
        </w:tc>
      </w:tr>
    </w:tbl>
    <w:p w:rsidR="00152224" w:rsidRDefault="00152224" w:rsidP="00BB60C6">
      <w:pPr>
        <w:pStyle w:val="a3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0798D" w:rsidRPr="00BB60C6" w:rsidRDefault="0030798D" w:rsidP="00BB60C6">
      <w:pPr>
        <w:pStyle w:val="a3"/>
        <w:numPr>
          <w:ilvl w:val="0"/>
          <w:numId w:val="33"/>
        </w:num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B60C6">
        <w:rPr>
          <w:rFonts w:ascii="Times New Roman" w:eastAsia="Times New Roman" w:hAnsi="Times New Roman"/>
          <w:b/>
          <w:sz w:val="36"/>
          <w:szCs w:val="36"/>
          <w:lang w:eastAsia="ru-RU"/>
        </w:rPr>
        <w:t>Семинары-практикумы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  <w:gridCol w:w="1843"/>
        <w:gridCol w:w="2375"/>
      </w:tblGrid>
      <w:tr w:rsidR="00854998" w:rsidTr="00C712AD">
        <w:tc>
          <w:tcPr>
            <w:tcW w:w="5387" w:type="dxa"/>
          </w:tcPr>
          <w:p w:rsidR="00854998" w:rsidRPr="00A46E06" w:rsidRDefault="00854998" w:rsidP="00A46E06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6E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46E06" w:rsidRPr="00A46E06">
              <w:rPr>
                <w:rFonts w:ascii="Times New Roman" w:eastAsia="Times New Roman" w:hAnsi="Times New Roman"/>
                <w:b/>
                <w:sz w:val="24"/>
                <w:szCs w:val="24"/>
              </w:rPr>
              <w:t>«Современные технологии речевого развития»</w:t>
            </w:r>
            <w:r w:rsidR="00A46E0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54998" w:rsidRPr="00E548FA" w:rsidRDefault="00E548FA" w:rsidP="00152224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8FA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75" w:type="dxa"/>
          </w:tcPr>
          <w:p w:rsidR="00854998" w:rsidRDefault="00854998" w:rsidP="00152224">
            <w:pPr>
              <w:pStyle w:val="a3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0798D" w:rsidTr="00C712AD">
        <w:tc>
          <w:tcPr>
            <w:tcW w:w="5387" w:type="dxa"/>
          </w:tcPr>
          <w:p w:rsidR="00A46E06" w:rsidRDefault="006F323F" w:rsidP="006F323F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23F">
              <w:rPr>
                <w:rFonts w:ascii="Times New Roman" w:eastAsia="Times New Roman" w:hAnsi="Times New Roman"/>
                <w:b/>
                <w:sz w:val="24"/>
                <w:szCs w:val="24"/>
              </w:rPr>
              <w:t>«Художественно-эстетическое развитие посредством интеграции различных видов деятельности»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46E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0798D" w:rsidRPr="006F323F" w:rsidRDefault="00A46E06" w:rsidP="00A46E0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 «Творим вместе».</w:t>
            </w:r>
          </w:p>
        </w:tc>
        <w:tc>
          <w:tcPr>
            <w:tcW w:w="1843" w:type="dxa"/>
          </w:tcPr>
          <w:p w:rsidR="0030798D" w:rsidRDefault="00E548FA" w:rsidP="00152224">
            <w:pPr>
              <w:pStyle w:val="a3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48FA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75" w:type="dxa"/>
          </w:tcPr>
          <w:p w:rsidR="0030798D" w:rsidRDefault="0030798D" w:rsidP="00152224">
            <w:pPr>
              <w:pStyle w:val="a3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54998" w:rsidTr="00C712AD">
        <w:tc>
          <w:tcPr>
            <w:tcW w:w="5387" w:type="dxa"/>
          </w:tcPr>
          <w:p w:rsidR="00854998" w:rsidRPr="0050794B" w:rsidRDefault="00A46E06" w:rsidP="00A46E06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6E06">
              <w:rPr>
                <w:rFonts w:ascii="Times New Roman" w:eastAsia="Times New Roman" w:hAnsi="Times New Roman"/>
                <w:b/>
                <w:sz w:val="24"/>
                <w:szCs w:val="24"/>
              </w:rPr>
              <w:t>«Развитие речевой деятельности дошкольников в организации педагогического процесса»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54998" w:rsidRDefault="00E548FA" w:rsidP="00152224">
            <w:pPr>
              <w:pStyle w:val="a3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48FA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75" w:type="dxa"/>
          </w:tcPr>
          <w:p w:rsidR="00854998" w:rsidRDefault="00854998" w:rsidP="00152224">
            <w:pPr>
              <w:pStyle w:val="a3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0798D" w:rsidTr="00C712AD">
        <w:tc>
          <w:tcPr>
            <w:tcW w:w="5387" w:type="dxa"/>
          </w:tcPr>
          <w:p w:rsidR="00B9696C" w:rsidRPr="00A46E06" w:rsidRDefault="00A46E06" w:rsidP="00A46E06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6E06">
              <w:rPr>
                <w:rFonts w:ascii="Times New Roman" w:eastAsia="Times New Roman" w:hAnsi="Times New Roman"/>
                <w:b/>
                <w:sz w:val="24"/>
                <w:szCs w:val="24"/>
              </w:rPr>
              <w:t>Современные изобразительные материалы как средство художественно-эстетического развития дошкольников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0798D" w:rsidRDefault="00E548FA" w:rsidP="00152224">
            <w:pPr>
              <w:pStyle w:val="a3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48FA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75" w:type="dxa"/>
          </w:tcPr>
          <w:p w:rsidR="0030798D" w:rsidRDefault="0030798D" w:rsidP="00152224">
            <w:pPr>
              <w:pStyle w:val="a3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469B2" w:rsidRPr="000469B2" w:rsidRDefault="000469B2" w:rsidP="008C279B">
      <w:pPr>
        <w:pageBreakBefore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1805"/>
        <w:gridCol w:w="2371"/>
      </w:tblGrid>
      <w:tr w:rsidR="0007526D" w:rsidRPr="0007526D" w:rsidTr="0007526D">
        <w:tc>
          <w:tcPr>
            <w:tcW w:w="51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05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7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7526D" w:rsidRPr="0007526D" w:rsidTr="00817195">
        <w:trPr>
          <w:trHeight w:val="8040"/>
        </w:trPr>
        <w:tc>
          <w:tcPr>
            <w:tcW w:w="5111" w:type="dxa"/>
          </w:tcPr>
          <w:p w:rsidR="0007526D" w:rsidRPr="00552730" w:rsidRDefault="0007526D" w:rsidP="0007526D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color w:val="17365D" w:themeColor="text2" w:themeShade="BF"/>
              </w:rPr>
            </w:pPr>
          </w:p>
          <w:p w:rsidR="0007526D" w:rsidRPr="008C7B07" w:rsidRDefault="0007526D" w:rsidP="0007526D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C7B0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КОНСУЛЬТАЦИИ.</w:t>
            </w:r>
          </w:p>
          <w:p w:rsidR="0007526D" w:rsidRPr="00624A6C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C7B07" w:rsidRDefault="00A46E06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речи дошкольников в процессе повседневного общения»</w:t>
            </w:r>
          </w:p>
          <w:p w:rsidR="00A46E06" w:rsidRPr="00624A6C" w:rsidRDefault="00A46E06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8C7B07" w:rsidRDefault="008C7B07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4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техники рисования</w:t>
            </w:r>
            <w:r w:rsidRPr="008C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8C7B07" w:rsidRDefault="008C7B07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E548FA" w:rsidRDefault="00A46E06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«Инновационные формы работы по речевому развитию дошкольников»</w:t>
            </w:r>
          </w:p>
          <w:p w:rsidR="0064123A" w:rsidRDefault="0064123A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E548FA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64123A" w:rsidRPr="0064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речевой и изобразительной деятельности в ДОУ</w:t>
            </w:r>
            <w:r w:rsidRPr="00E5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3AD" w:rsidRDefault="00914A22" w:rsidP="00914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«Общаться позитивно – что это значит» </w:t>
            </w:r>
          </w:p>
          <w:p w:rsidR="00914A22" w:rsidRPr="00937702" w:rsidRDefault="00914A22" w:rsidP="00914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B07" w:rsidRDefault="00A46E06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речи детей в игре»</w:t>
            </w:r>
          </w:p>
          <w:p w:rsidR="00A46E06" w:rsidRPr="008C7B07" w:rsidRDefault="00A46E06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FF16E7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F16E7" w:rsidRPr="00FF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провести мастер-класс</w:t>
            </w:r>
            <w:r w:rsidRPr="00FF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01A8F" w:rsidRPr="00937702" w:rsidRDefault="00501A8F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Default="00A46E06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4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A4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образовательной деятельности по речевому развитию».</w:t>
            </w:r>
          </w:p>
          <w:p w:rsidR="00A46E06" w:rsidRPr="00937702" w:rsidRDefault="00A46E06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23A" w:rsidRPr="0064123A" w:rsidRDefault="0064123A" w:rsidP="0064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«Роль воспитателя в развитии </w:t>
            </w:r>
          </w:p>
          <w:p w:rsidR="008C7B07" w:rsidRPr="008C7B07" w:rsidRDefault="0064123A" w:rsidP="006412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4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самостоятельной музыкальной деятельности детей» 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C7B07" w:rsidRDefault="008C7B07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C7B07" w:rsidRDefault="008C7B07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C7B07" w:rsidRDefault="008C7B07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C7B07" w:rsidRPr="00FF16E7" w:rsidRDefault="008C7B07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C7B07" w:rsidRPr="00FF16E7" w:rsidRDefault="008C7B07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B07" w:rsidRPr="00FF16E7" w:rsidRDefault="008C7B07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B07" w:rsidRPr="00FF16E7" w:rsidRDefault="008C7B07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C7B07" w:rsidRPr="00FF16E7" w:rsidRDefault="008C7B07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B07" w:rsidRPr="00FF16E7" w:rsidRDefault="008C7B07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C7B07" w:rsidRPr="00FF16E7" w:rsidRDefault="008C7B07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B07" w:rsidRPr="00FF16E7" w:rsidRDefault="008C7B07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B07" w:rsidRPr="00FF16E7" w:rsidRDefault="008C7B07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C7B07" w:rsidRPr="00FF16E7" w:rsidRDefault="008C7B07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23A" w:rsidRDefault="0064123A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B07" w:rsidRPr="00FF16E7" w:rsidRDefault="008C7B07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C7B07" w:rsidRPr="00FF16E7" w:rsidRDefault="008C7B07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B07" w:rsidRPr="00FF16E7" w:rsidRDefault="008C7B07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8C7B07" w:rsidRDefault="008C7B07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B07" w:rsidRPr="00FF16E7" w:rsidRDefault="008C7B07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C7B07" w:rsidRPr="00FF16E7" w:rsidRDefault="008C7B07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B07" w:rsidRPr="00FF16E7" w:rsidRDefault="008C7B07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C7B07" w:rsidRDefault="008C7B07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23A" w:rsidRPr="00FF16E7" w:rsidRDefault="0064123A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B07" w:rsidRDefault="00D84AC3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C7B07" w:rsidRPr="00FF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  <w:p w:rsidR="00D84AC3" w:rsidRPr="00937702" w:rsidRDefault="00D84AC3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54431A" w:rsidRDefault="0054431A" w:rsidP="00501A8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C7B07" w:rsidRDefault="008C7B07" w:rsidP="00501A8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C7B07" w:rsidRDefault="008C7B07" w:rsidP="00501A8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C7B07" w:rsidRDefault="008C7B07" w:rsidP="00501A8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C7B07" w:rsidRPr="00817195" w:rsidRDefault="00817195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Сапуга</w:t>
            </w:r>
            <w:proofErr w:type="spellEnd"/>
            <w:r w:rsidRPr="0081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  <w:p w:rsidR="008C7B07" w:rsidRPr="00817195" w:rsidRDefault="008C7B07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B07" w:rsidRPr="00817195" w:rsidRDefault="008C7B07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B07" w:rsidRPr="00817195" w:rsidRDefault="00817195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Шейко О. В.</w:t>
            </w:r>
          </w:p>
          <w:p w:rsidR="008C7B07" w:rsidRPr="00817195" w:rsidRDefault="008C7B07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B07" w:rsidRPr="00817195" w:rsidRDefault="008C7B07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B07" w:rsidRPr="00817195" w:rsidRDefault="008C7B07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B07" w:rsidRPr="00817195" w:rsidRDefault="00817195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Гоголова</w:t>
            </w:r>
            <w:proofErr w:type="spellEnd"/>
            <w:r w:rsidRPr="0081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Е.</w:t>
            </w:r>
          </w:p>
          <w:p w:rsidR="008C7B07" w:rsidRPr="00817195" w:rsidRDefault="008C7B07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B07" w:rsidRPr="00817195" w:rsidRDefault="008C7B07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B07" w:rsidRPr="00817195" w:rsidRDefault="008C7B07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B07" w:rsidRPr="00817195" w:rsidRDefault="00817195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Е. П.</w:t>
            </w:r>
          </w:p>
          <w:p w:rsidR="008C7B07" w:rsidRDefault="008C7B07" w:rsidP="00501A8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C7B07" w:rsidRDefault="008C7B07" w:rsidP="00501A8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C7B07" w:rsidRPr="00914A22" w:rsidRDefault="00914A22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Сапуга</w:t>
            </w:r>
            <w:proofErr w:type="spellEnd"/>
            <w:r w:rsidRPr="0091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  <w:p w:rsidR="00345D96" w:rsidRDefault="00345D96" w:rsidP="00501A8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C7B07" w:rsidRDefault="008C7B07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Пирогова Л. С.</w:t>
            </w:r>
          </w:p>
          <w:p w:rsidR="00FF16E7" w:rsidRDefault="00FF16E7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350" w:rsidRDefault="00343350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6E7" w:rsidRDefault="00FF16E7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  <w:p w:rsidR="00D84AC3" w:rsidRDefault="00D84AC3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AC3" w:rsidRDefault="00817195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З.</w:t>
            </w:r>
          </w:p>
          <w:p w:rsidR="00D84AC3" w:rsidRDefault="00D84AC3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AC3" w:rsidRDefault="00817195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С. В.</w:t>
            </w:r>
          </w:p>
          <w:p w:rsidR="00D84AC3" w:rsidRPr="00937702" w:rsidRDefault="00D84AC3" w:rsidP="00D84AC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7195" w:rsidRPr="0007526D" w:rsidTr="00817195">
        <w:trPr>
          <w:trHeight w:val="557"/>
        </w:trPr>
        <w:tc>
          <w:tcPr>
            <w:tcW w:w="5111" w:type="dxa"/>
          </w:tcPr>
          <w:p w:rsidR="00817195" w:rsidRDefault="00817195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195" w:rsidRPr="00937702" w:rsidRDefault="00817195" w:rsidP="0007526D">
            <w:pP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ОТКРЫТЫЕ ПРОСМОТРЫ.</w:t>
            </w:r>
          </w:p>
          <w:p w:rsidR="00817195" w:rsidRPr="00937702" w:rsidRDefault="00817195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79B" w:rsidRPr="008C279B" w:rsidRDefault="008C279B" w:rsidP="008C279B">
            <w:pPr>
              <w:pStyle w:val="a3"/>
              <w:numPr>
                <w:ilvl w:val="0"/>
                <w:numId w:val="37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образовательной деятельности по </w:t>
            </w:r>
            <w:r w:rsidR="0064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развитию речи</w:t>
            </w:r>
            <w:r w:rsidRPr="008C2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17195" w:rsidRPr="00624A6C" w:rsidRDefault="00817195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C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Просмотры образовательной деятельности по развитию </w:t>
            </w:r>
            <w:r w:rsidR="0064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способностей</w:t>
            </w:r>
            <w:r w:rsidR="008C279B" w:rsidRPr="008C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дошкольников</w:t>
            </w:r>
            <w:r w:rsidRPr="008C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7195" w:rsidRPr="00624A6C" w:rsidRDefault="00817195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C279B" w:rsidRPr="00937702" w:rsidRDefault="00817195" w:rsidP="008C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C279B" w:rsidRPr="008C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279B"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«Просмотр  организации и проведения мероприятий </w:t>
            </w:r>
            <w:r w:rsidR="0064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родителями </w:t>
            </w:r>
            <w:r w:rsidR="008C279B"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4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речевому развитию</w:t>
            </w:r>
            <w:r w:rsidR="008C279B"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17195" w:rsidRPr="00624A6C" w:rsidRDefault="00817195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17195" w:rsidRPr="00552730" w:rsidRDefault="00817195" w:rsidP="0064123A">
            <w:pPr>
              <w:rPr>
                <w:rFonts w:ascii="Calibri" w:eastAsia="Calibri" w:hAnsi="Calibri" w:cs="Times New Roman"/>
                <w:color w:val="17365D" w:themeColor="text2" w:themeShade="BF"/>
              </w:rPr>
            </w:pPr>
            <w:r w:rsidRPr="008C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C279B" w:rsidRPr="008C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  <w:r w:rsidR="0064123A" w:rsidRPr="0064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проведения с родителями работы</w:t>
            </w:r>
            <w:r w:rsidR="0064123A" w:rsidRPr="0064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творческих способностей у дошкольников.</w:t>
            </w:r>
          </w:p>
        </w:tc>
        <w:tc>
          <w:tcPr>
            <w:tcW w:w="1805" w:type="dxa"/>
          </w:tcPr>
          <w:p w:rsidR="00817195" w:rsidRDefault="00817195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195" w:rsidRDefault="00817195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195" w:rsidRDefault="00817195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195" w:rsidRDefault="00817195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195" w:rsidRDefault="00817195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195" w:rsidRDefault="00817195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195" w:rsidRDefault="008C279B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1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  <w:p w:rsidR="008C279B" w:rsidRDefault="008C279B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79B" w:rsidRDefault="008C279B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79B" w:rsidRDefault="008C279B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C279B" w:rsidRDefault="008C279B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79B" w:rsidRDefault="008C279B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79B" w:rsidRDefault="008C279B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79B" w:rsidRDefault="008C279B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8C279B" w:rsidRDefault="008C279B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79B" w:rsidRDefault="008C279B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79B" w:rsidRDefault="008C279B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79B" w:rsidRDefault="008C279B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C279B" w:rsidRDefault="008C279B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817195" w:rsidRDefault="00817195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195" w:rsidRDefault="00817195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195" w:rsidRDefault="00817195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195" w:rsidRDefault="00817195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195" w:rsidRDefault="00817195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23A" w:rsidRDefault="0064123A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195" w:rsidRDefault="00817195" w:rsidP="00D8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7195" w:rsidRDefault="00817195" w:rsidP="00D8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 № 1, </w:t>
            </w:r>
            <w:r w:rsidR="0064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3, 4, </w:t>
            </w:r>
            <w:r w:rsidR="0064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C279B" w:rsidRDefault="008C279B" w:rsidP="00D8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79B" w:rsidRDefault="008C279B" w:rsidP="008C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C279B" w:rsidRDefault="008C279B" w:rsidP="008C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 1, 2, 3, 4,</w:t>
            </w:r>
            <w:r w:rsidR="0064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  <w:p w:rsidR="008C279B" w:rsidRDefault="008C279B" w:rsidP="008C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79B" w:rsidRDefault="008C279B" w:rsidP="008C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79B" w:rsidRDefault="008C279B" w:rsidP="008C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C279B" w:rsidRDefault="008C279B" w:rsidP="008C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 1, 2, 3, 4</w:t>
            </w:r>
            <w:r w:rsidR="0064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  <w:p w:rsidR="008C279B" w:rsidRDefault="008C279B" w:rsidP="008C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79B" w:rsidRDefault="008C279B" w:rsidP="008C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79B" w:rsidRDefault="008C279B" w:rsidP="008C2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C279B" w:rsidRDefault="008C279B" w:rsidP="008C279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 1, 2, 3, 4</w:t>
            </w:r>
            <w:r w:rsidR="0064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</w:tr>
    </w:tbl>
    <w:p w:rsidR="0007526D" w:rsidRPr="0007526D" w:rsidRDefault="0007526D" w:rsidP="000752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6D" w:rsidRPr="005E01DB" w:rsidRDefault="005E01DB" w:rsidP="005E01D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ПОДДЕРЖКА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760"/>
        <w:gridCol w:w="1642"/>
        <w:gridCol w:w="2685"/>
      </w:tblGrid>
      <w:tr w:rsidR="0007526D" w:rsidRPr="0007526D" w:rsidTr="00365078">
        <w:tc>
          <w:tcPr>
            <w:tcW w:w="484" w:type="dxa"/>
          </w:tcPr>
          <w:p w:rsidR="0007526D" w:rsidRPr="005E01DB" w:rsidRDefault="0007526D" w:rsidP="003650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0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0" w:type="dxa"/>
          </w:tcPr>
          <w:p w:rsidR="0007526D" w:rsidRPr="005E01DB" w:rsidRDefault="0007526D" w:rsidP="003650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0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642" w:type="dxa"/>
          </w:tcPr>
          <w:p w:rsidR="0007526D" w:rsidRPr="005E01DB" w:rsidRDefault="0007526D" w:rsidP="003650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0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85" w:type="dxa"/>
          </w:tcPr>
          <w:p w:rsidR="0007526D" w:rsidRPr="005E01DB" w:rsidRDefault="0007526D" w:rsidP="003650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0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7526D" w:rsidRPr="0007526D" w:rsidTr="00365078">
        <w:tc>
          <w:tcPr>
            <w:tcW w:w="484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0" w:type="dxa"/>
          </w:tcPr>
          <w:p w:rsidR="0007526D" w:rsidRPr="0007526D" w:rsidRDefault="0007526D" w:rsidP="00365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информационно-методических материалов</w:t>
            </w:r>
          </w:p>
        </w:tc>
        <w:tc>
          <w:tcPr>
            <w:tcW w:w="1642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7526D" w:rsidRPr="0007526D" w:rsidTr="00365078">
        <w:tc>
          <w:tcPr>
            <w:tcW w:w="9571" w:type="dxa"/>
            <w:gridSpan w:val="4"/>
          </w:tcPr>
          <w:p w:rsidR="0007526D" w:rsidRPr="005E01DB" w:rsidRDefault="0007526D" w:rsidP="003650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0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Формирование банка информации</w:t>
            </w:r>
          </w:p>
        </w:tc>
      </w:tr>
      <w:tr w:rsidR="0007526D" w:rsidRPr="0007526D" w:rsidTr="00365078">
        <w:tc>
          <w:tcPr>
            <w:tcW w:w="484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0" w:type="dxa"/>
          </w:tcPr>
          <w:p w:rsidR="0007526D" w:rsidRPr="0007526D" w:rsidRDefault="0007526D" w:rsidP="00365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педагогических кадрах</w:t>
            </w:r>
          </w:p>
        </w:tc>
        <w:tc>
          <w:tcPr>
            <w:tcW w:w="1642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7526D" w:rsidRPr="0007526D" w:rsidTr="00365078">
        <w:tc>
          <w:tcPr>
            <w:tcW w:w="484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0" w:type="dxa"/>
          </w:tcPr>
          <w:p w:rsidR="0007526D" w:rsidRPr="0007526D" w:rsidRDefault="0007526D" w:rsidP="00365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программно-методическом обеспечении образовательного процесса</w:t>
            </w:r>
          </w:p>
        </w:tc>
        <w:tc>
          <w:tcPr>
            <w:tcW w:w="1642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7526D" w:rsidRPr="0007526D" w:rsidTr="00365078">
        <w:tc>
          <w:tcPr>
            <w:tcW w:w="484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0" w:type="dxa"/>
          </w:tcPr>
          <w:p w:rsidR="0007526D" w:rsidRPr="0007526D" w:rsidRDefault="0007526D" w:rsidP="00365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качестве образовательных услуг, оказываемых ДОУ</w:t>
            </w:r>
          </w:p>
        </w:tc>
        <w:tc>
          <w:tcPr>
            <w:tcW w:w="1642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07526D" w:rsidRPr="0007526D" w:rsidTr="00365078">
        <w:tc>
          <w:tcPr>
            <w:tcW w:w="484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0" w:type="dxa"/>
          </w:tcPr>
          <w:p w:rsidR="0007526D" w:rsidRPr="0007526D" w:rsidRDefault="0007526D" w:rsidP="00365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оздоровительной работы в ДОУ</w:t>
            </w:r>
          </w:p>
        </w:tc>
        <w:tc>
          <w:tcPr>
            <w:tcW w:w="1642" w:type="dxa"/>
          </w:tcPr>
          <w:p w:rsidR="0007526D" w:rsidRPr="0007526D" w:rsidRDefault="0007526D" w:rsidP="00365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85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07526D" w:rsidRPr="0007526D" w:rsidTr="00365078">
        <w:tc>
          <w:tcPr>
            <w:tcW w:w="9571" w:type="dxa"/>
            <w:gridSpan w:val="4"/>
          </w:tcPr>
          <w:p w:rsidR="0007526D" w:rsidRPr="005E01DB" w:rsidRDefault="0007526D" w:rsidP="003650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0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аналитических материалов</w:t>
            </w:r>
          </w:p>
        </w:tc>
      </w:tr>
      <w:tr w:rsidR="0007526D" w:rsidRPr="0007526D" w:rsidTr="00365078">
        <w:tc>
          <w:tcPr>
            <w:tcW w:w="484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0" w:type="dxa"/>
          </w:tcPr>
          <w:p w:rsidR="0007526D" w:rsidRPr="0007526D" w:rsidRDefault="0007526D" w:rsidP="00365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отчетов и справок по результатам проведения смотров, конкурсов, тематического контроля</w:t>
            </w:r>
          </w:p>
        </w:tc>
        <w:tc>
          <w:tcPr>
            <w:tcW w:w="1642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07526D" w:rsidRPr="0007526D" w:rsidRDefault="005E01DB" w:rsidP="005E0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07526D" w:rsidRPr="0007526D" w:rsidTr="00365078">
        <w:tc>
          <w:tcPr>
            <w:tcW w:w="9571" w:type="dxa"/>
            <w:gridSpan w:val="4"/>
          </w:tcPr>
          <w:p w:rsidR="005E01DB" w:rsidRDefault="005E01DB" w:rsidP="0036507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ДИАГНОСТИЧЕСКАЯ ПОДДЕРЖКА</w:t>
            </w:r>
          </w:p>
        </w:tc>
      </w:tr>
      <w:tr w:rsidR="0007526D" w:rsidRPr="0007526D" w:rsidTr="00365078">
        <w:tc>
          <w:tcPr>
            <w:tcW w:w="484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0" w:type="dxa"/>
          </w:tcPr>
          <w:p w:rsidR="0007526D" w:rsidRPr="0007526D" w:rsidRDefault="0007526D" w:rsidP="0036507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 и анализ информации о состоянии образовательного процесса и проф</w:t>
            </w:r>
            <w:r w:rsidR="005E01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ессиональном развитии педагогов</w:t>
            </w:r>
          </w:p>
        </w:tc>
        <w:tc>
          <w:tcPr>
            <w:tcW w:w="1642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воспитатель</w:t>
            </w: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526D" w:rsidRPr="0007526D" w:rsidTr="00365078">
        <w:tc>
          <w:tcPr>
            <w:tcW w:w="484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0" w:type="dxa"/>
          </w:tcPr>
          <w:p w:rsidR="0007526D" w:rsidRPr="0007526D" w:rsidRDefault="0007526D" w:rsidP="0036507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профессиональных затруднений и интересов педагогов (наблюдение, анкетировани</w:t>
            </w:r>
            <w:r w:rsidR="005E01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е, тестирование, собеседование)</w:t>
            </w:r>
          </w:p>
        </w:tc>
        <w:tc>
          <w:tcPr>
            <w:tcW w:w="1642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воспитатель</w:t>
            </w: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526D" w:rsidRPr="0007526D" w:rsidTr="00365078">
        <w:tc>
          <w:tcPr>
            <w:tcW w:w="484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60" w:type="dxa"/>
          </w:tcPr>
          <w:p w:rsidR="0007526D" w:rsidRPr="0007526D" w:rsidRDefault="0007526D" w:rsidP="0036507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и анализ качества реализации формируемой части ОП.</w:t>
            </w:r>
          </w:p>
          <w:p w:rsidR="0007526D" w:rsidRPr="0007526D" w:rsidRDefault="005E01DB" w:rsidP="0036507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(направление работы ДОУ)</w:t>
            </w:r>
          </w:p>
        </w:tc>
        <w:tc>
          <w:tcPr>
            <w:tcW w:w="1642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воспитатель</w:t>
            </w: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526D" w:rsidRPr="0007526D" w:rsidTr="00365078">
        <w:tc>
          <w:tcPr>
            <w:tcW w:w="484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60" w:type="dxa"/>
          </w:tcPr>
          <w:p w:rsidR="0007526D" w:rsidRPr="0007526D" w:rsidRDefault="0007526D" w:rsidP="0036507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готовности воспит</w:t>
            </w:r>
            <w:r w:rsidR="005E01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анников к обучению в школе</w:t>
            </w:r>
          </w:p>
        </w:tc>
        <w:tc>
          <w:tcPr>
            <w:tcW w:w="1642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2685" w:type="dxa"/>
          </w:tcPr>
          <w:p w:rsidR="0007526D" w:rsidRPr="0007526D" w:rsidRDefault="005E01DB" w:rsidP="005E01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воспитатель</w:t>
            </w:r>
          </w:p>
        </w:tc>
      </w:tr>
      <w:tr w:rsidR="00365078" w:rsidTr="00365078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9571" w:type="dxa"/>
            <w:gridSpan w:val="4"/>
          </w:tcPr>
          <w:p w:rsidR="00365078" w:rsidRPr="0007526D" w:rsidRDefault="00365078" w:rsidP="00365078">
            <w:pPr>
              <w:ind w:left="108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  <w:p w:rsidR="00365078" w:rsidRDefault="00365078" w:rsidP="00365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ПРАВОВАЯ ПОДДЕРЖКА</w:t>
            </w:r>
          </w:p>
        </w:tc>
      </w:tr>
      <w:tr w:rsidR="0007526D" w:rsidRPr="0007526D" w:rsidTr="0007526D">
        <w:tc>
          <w:tcPr>
            <w:tcW w:w="484" w:type="dxa"/>
          </w:tcPr>
          <w:p w:rsidR="0007526D" w:rsidRPr="0007526D" w:rsidRDefault="0007526D" w:rsidP="000752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760" w:type="dxa"/>
          </w:tcPr>
          <w:p w:rsidR="0007526D" w:rsidRPr="0007526D" w:rsidRDefault="0007526D" w:rsidP="000752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СОДЕРЖАНИЕ </w:t>
            </w:r>
          </w:p>
        </w:tc>
        <w:tc>
          <w:tcPr>
            <w:tcW w:w="1642" w:type="dxa"/>
          </w:tcPr>
          <w:p w:rsidR="0007526D" w:rsidRPr="0007526D" w:rsidRDefault="0007526D" w:rsidP="000752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685" w:type="dxa"/>
          </w:tcPr>
          <w:p w:rsidR="0007526D" w:rsidRPr="0007526D" w:rsidRDefault="0007526D" w:rsidP="000752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07526D" w:rsidRPr="0007526D" w:rsidTr="0007526D">
        <w:tc>
          <w:tcPr>
            <w:tcW w:w="484" w:type="dxa"/>
          </w:tcPr>
          <w:p w:rsidR="0007526D" w:rsidRPr="0007526D" w:rsidRDefault="0007526D" w:rsidP="000752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526D" w:rsidRPr="0007526D" w:rsidRDefault="0007526D" w:rsidP="000752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0" w:type="dxa"/>
          </w:tcPr>
          <w:p w:rsidR="0007526D" w:rsidRPr="0007526D" w:rsidRDefault="0007526D" w:rsidP="0007526D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526D" w:rsidRPr="0007526D" w:rsidRDefault="0007526D" w:rsidP="00365078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нормативных документов по организации работы</w:t>
            </w:r>
          </w:p>
        </w:tc>
        <w:tc>
          <w:tcPr>
            <w:tcW w:w="1642" w:type="dxa"/>
          </w:tcPr>
          <w:p w:rsidR="0007526D" w:rsidRPr="0007526D" w:rsidRDefault="0007526D" w:rsidP="000752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526D" w:rsidRPr="0007526D" w:rsidRDefault="0007526D" w:rsidP="000752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07526D" w:rsidRPr="0007526D" w:rsidRDefault="0007526D" w:rsidP="000752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526D" w:rsidRPr="0007526D" w:rsidRDefault="0007526D" w:rsidP="000752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 ДОУ</w:t>
            </w:r>
          </w:p>
        </w:tc>
      </w:tr>
    </w:tbl>
    <w:p w:rsidR="0007526D" w:rsidRPr="0007526D" w:rsidRDefault="0007526D" w:rsidP="000752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6D" w:rsidRPr="0007526D" w:rsidRDefault="0007526D" w:rsidP="0007526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Pr="0007526D" w:rsidRDefault="0007526D" w:rsidP="0036507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526D">
        <w:rPr>
          <w:rFonts w:ascii="Times New Roman" w:eastAsia="Times New Roman" w:hAnsi="Times New Roman" w:cs="Times New Roman"/>
          <w:sz w:val="32"/>
          <w:szCs w:val="32"/>
          <w:lang w:eastAsia="ru-RU"/>
        </w:rPr>
        <w:t>1.4. ОСНАЩЕНИЕ ПЕДАГОГИЧЕСКОГО ПРОЦЕССА.</w:t>
      </w:r>
    </w:p>
    <w:p w:rsidR="0007526D" w:rsidRPr="0007526D" w:rsidRDefault="0007526D" w:rsidP="0007526D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5E01DB" w:rsidRPr="0007526D" w:rsidTr="0007526D">
        <w:tc>
          <w:tcPr>
            <w:tcW w:w="3095" w:type="dxa"/>
          </w:tcPr>
          <w:p w:rsidR="005E01DB" w:rsidRPr="0007526D" w:rsidRDefault="005E01DB" w:rsidP="00501A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СОДЕРЖАНИЕ </w:t>
            </w:r>
          </w:p>
        </w:tc>
        <w:tc>
          <w:tcPr>
            <w:tcW w:w="3096" w:type="dxa"/>
          </w:tcPr>
          <w:p w:rsidR="005E01DB" w:rsidRPr="0007526D" w:rsidRDefault="005E01DB" w:rsidP="00501A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096" w:type="dxa"/>
          </w:tcPr>
          <w:p w:rsidR="005E01DB" w:rsidRPr="0007526D" w:rsidRDefault="005E01DB" w:rsidP="00501A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07526D" w:rsidRPr="0007526D" w:rsidTr="0007526D">
        <w:tc>
          <w:tcPr>
            <w:tcW w:w="3095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методического и дидактического материала</w:t>
            </w:r>
            <w:r w:rsidRPr="000752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систематизация нормативно-правовой документации по вопросам воспитания, обучения</w:t>
            </w:r>
            <w:r w:rsidRPr="000752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комплексов закаливающих </w:t>
            </w: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мероприятий, подходящих для использования в ДОУ</w:t>
            </w:r>
            <w:r w:rsidRPr="000752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рекомендаций по организации в ДОУ зимних каникул.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рекомендаций (буклеты для педагогов) о современных подходах по взаимодействию с родителями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картотеки аннотаций игр, </w:t>
            </w:r>
            <w:r w:rsidR="0062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математике, </w:t>
            </w: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способствующих развитию </w:t>
            </w:r>
            <w:r w:rsidR="0062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 мышления</w:t>
            </w: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методических пособий по </w:t>
            </w:r>
            <w:r w:rsidR="0046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 у</w:t>
            </w: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оформление подборки произведений для детей дальневосточных авторов</w:t>
            </w:r>
            <w:r w:rsidR="0046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экологическому воспитанию</w:t>
            </w: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279B" w:rsidRDefault="008C279B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 творчества воспитателей.</w:t>
            </w:r>
          </w:p>
          <w:p w:rsidR="0007526D" w:rsidRPr="00412525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(подборка конспектов деятельности с детьми по итогам открытых </w:t>
            </w:r>
            <w:r w:rsidR="004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 издание сборника).</w:t>
            </w:r>
          </w:p>
        </w:tc>
        <w:tc>
          <w:tcPr>
            <w:tcW w:w="30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01DB" w:rsidRDefault="005E01DB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01DB" w:rsidRPr="0007526D" w:rsidRDefault="005E01DB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C279B" w:rsidRPr="0007526D" w:rsidRDefault="008C279B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078" w:rsidRDefault="00365078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C279B" w:rsidRPr="0007526D" w:rsidRDefault="008C279B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078" w:rsidRDefault="00365078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078" w:rsidRPr="0007526D" w:rsidRDefault="00365078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412525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 w:rsidR="0007526D"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365078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65078" w:rsidRPr="0007526D" w:rsidRDefault="00365078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949A5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65078" w:rsidRPr="0007526D" w:rsidRDefault="00365078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65078" w:rsidRPr="0007526D" w:rsidRDefault="00365078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79B" w:rsidRPr="0007526D" w:rsidRDefault="008C279B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7526D" w:rsidRPr="0007526D" w:rsidRDefault="0007526D" w:rsidP="00365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26D" w:rsidRPr="0007526D" w:rsidRDefault="0007526D" w:rsidP="0007526D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7526D" w:rsidRPr="0007526D" w:rsidRDefault="0007526D" w:rsidP="000752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6D" w:rsidRPr="00365078" w:rsidRDefault="0007526D" w:rsidP="000752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СМОТРЫ-КОНКУРСЫ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41"/>
        <w:gridCol w:w="1911"/>
        <w:gridCol w:w="3251"/>
      </w:tblGrid>
      <w:tr w:rsidR="0007526D" w:rsidRPr="00365078" w:rsidTr="0007526D">
        <w:tc>
          <w:tcPr>
            <w:tcW w:w="468" w:type="dxa"/>
          </w:tcPr>
          <w:p w:rsidR="0007526D" w:rsidRPr="00365078" w:rsidRDefault="0007526D" w:rsidP="000752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41" w:type="dxa"/>
          </w:tcPr>
          <w:p w:rsidR="0007526D" w:rsidRPr="00365078" w:rsidRDefault="0007526D" w:rsidP="000752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1911" w:type="dxa"/>
          </w:tcPr>
          <w:p w:rsidR="0007526D" w:rsidRPr="00365078" w:rsidRDefault="0007526D" w:rsidP="000752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51" w:type="dxa"/>
          </w:tcPr>
          <w:p w:rsidR="0007526D" w:rsidRPr="00365078" w:rsidRDefault="0007526D" w:rsidP="000752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7526D" w:rsidRPr="00365078" w:rsidTr="0007526D">
        <w:tc>
          <w:tcPr>
            <w:tcW w:w="468" w:type="dxa"/>
          </w:tcPr>
          <w:p w:rsidR="0007526D" w:rsidRPr="00365078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1" w:type="dxa"/>
          </w:tcPr>
          <w:p w:rsidR="0007526D" w:rsidRPr="00365078" w:rsidRDefault="0007526D" w:rsidP="0064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46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предметно-пространственной среды для </w:t>
            </w:r>
            <w:r w:rsidR="0064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речи </w:t>
            </w:r>
            <w:r w:rsidR="0046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дошкольников</w:t>
            </w:r>
            <w:r w:rsidR="00A0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«Лучший </w:t>
            </w:r>
            <w:r w:rsidR="0064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речевой уголок</w:t>
            </w:r>
            <w:r w:rsidR="00A03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11" w:type="dxa"/>
          </w:tcPr>
          <w:p w:rsidR="0007526D" w:rsidRPr="00365078" w:rsidRDefault="00A03B50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51" w:type="dxa"/>
          </w:tcPr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служба ДОУ</w:t>
            </w:r>
          </w:p>
        </w:tc>
      </w:tr>
      <w:tr w:rsidR="0007526D" w:rsidRPr="00365078" w:rsidTr="0007526D">
        <w:tc>
          <w:tcPr>
            <w:tcW w:w="468" w:type="dxa"/>
          </w:tcPr>
          <w:p w:rsidR="0007526D" w:rsidRPr="00365078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1" w:type="dxa"/>
          </w:tcPr>
          <w:p w:rsidR="0007526D" w:rsidRPr="00365078" w:rsidRDefault="000949A5" w:rsidP="00094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Фотоконкурс «Нет милее милой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мочки» (посвященный Дню матери) </w:t>
            </w:r>
          </w:p>
        </w:tc>
        <w:tc>
          <w:tcPr>
            <w:tcW w:w="1911" w:type="dxa"/>
          </w:tcPr>
          <w:p w:rsidR="000949A5" w:rsidRDefault="000949A5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</w:tcPr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служба ДОУ</w:t>
            </w:r>
          </w:p>
        </w:tc>
      </w:tr>
      <w:tr w:rsidR="000949A5" w:rsidRPr="0007526D" w:rsidTr="0007526D">
        <w:tc>
          <w:tcPr>
            <w:tcW w:w="468" w:type="dxa"/>
          </w:tcPr>
          <w:p w:rsidR="000949A5" w:rsidRDefault="00D578E3" w:rsidP="00F7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41" w:type="dxa"/>
          </w:tcPr>
          <w:p w:rsidR="000949A5" w:rsidRPr="0007526D" w:rsidRDefault="000949A5" w:rsidP="00980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«</w:t>
            </w:r>
            <w:r w:rsidR="00D5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Новогодняя фантазия</w:t>
            </w: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0949A5" w:rsidRPr="0007526D" w:rsidRDefault="000949A5" w:rsidP="00980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</w:tcPr>
          <w:p w:rsidR="000949A5" w:rsidRPr="0007526D" w:rsidRDefault="00D578E3" w:rsidP="00980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251" w:type="dxa"/>
          </w:tcPr>
          <w:p w:rsidR="000949A5" w:rsidRPr="0007526D" w:rsidRDefault="000949A5" w:rsidP="00980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Учителя-логопеды ДОУ</w:t>
            </w:r>
          </w:p>
          <w:p w:rsidR="000949A5" w:rsidRPr="0007526D" w:rsidRDefault="000949A5" w:rsidP="00980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служба ДОУ</w:t>
            </w:r>
          </w:p>
        </w:tc>
      </w:tr>
      <w:tr w:rsidR="00D578E3" w:rsidRPr="0007526D" w:rsidTr="0007526D">
        <w:tc>
          <w:tcPr>
            <w:tcW w:w="468" w:type="dxa"/>
          </w:tcPr>
          <w:p w:rsidR="00D578E3" w:rsidRDefault="00D578E3" w:rsidP="00F7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1" w:type="dxa"/>
          </w:tcPr>
          <w:p w:rsidR="00D578E3" w:rsidRPr="0007526D" w:rsidRDefault="00D578E3" w:rsidP="007D41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«Лучший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Лепбук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развитию речи»</w:t>
            </w:r>
          </w:p>
        </w:tc>
        <w:tc>
          <w:tcPr>
            <w:tcW w:w="1911" w:type="dxa"/>
          </w:tcPr>
          <w:p w:rsidR="00D578E3" w:rsidRPr="0007526D" w:rsidRDefault="00D578E3" w:rsidP="007D41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251" w:type="dxa"/>
          </w:tcPr>
          <w:p w:rsidR="00D578E3" w:rsidRPr="0007526D" w:rsidRDefault="00D578E3" w:rsidP="007D41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служба ДОУ</w:t>
            </w:r>
          </w:p>
        </w:tc>
      </w:tr>
      <w:tr w:rsidR="00466D3E" w:rsidRPr="0007526D" w:rsidTr="0007526D">
        <w:tc>
          <w:tcPr>
            <w:tcW w:w="468" w:type="dxa"/>
          </w:tcPr>
          <w:p w:rsidR="00466D3E" w:rsidRPr="0007526D" w:rsidRDefault="000949A5" w:rsidP="00F7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41" w:type="dxa"/>
          </w:tcPr>
          <w:p w:rsidR="00466D3E" w:rsidRPr="0007526D" w:rsidRDefault="00466D3E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родительских уголков </w:t>
            </w:r>
          </w:p>
        </w:tc>
        <w:tc>
          <w:tcPr>
            <w:tcW w:w="1911" w:type="dxa"/>
          </w:tcPr>
          <w:p w:rsidR="00466D3E" w:rsidRPr="0007526D" w:rsidRDefault="00466D3E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51" w:type="dxa"/>
          </w:tcPr>
          <w:p w:rsidR="00466D3E" w:rsidRPr="0007526D" w:rsidRDefault="00466D3E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служба ДОУ</w:t>
            </w:r>
          </w:p>
        </w:tc>
      </w:tr>
      <w:tr w:rsidR="00466D3E" w:rsidRPr="0007526D" w:rsidTr="0007526D">
        <w:tc>
          <w:tcPr>
            <w:tcW w:w="468" w:type="dxa"/>
          </w:tcPr>
          <w:p w:rsidR="00466D3E" w:rsidRPr="0007526D" w:rsidRDefault="000949A5" w:rsidP="00F74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941" w:type="dxa"/>
          </w:tcPr>
          <w:p w:rsidR="00466D3E" w:rsidRPr="0007526D" w:rsidRDefault="00466D3E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к проведению ЛОК</w:t>
            </w:r>
          </w:p>
          <w:p w:rsidR="00466D3E" w:rsidRPr="0007526D" w:rsidRDefault="00466D3E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</w:tcPr>
          <w:p w:rsidR="00466D3E" w:rsidRPr="0007526D" w:rsidRDefault="00466D3E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- июнь</w:t>
            </w:r>
          </w:p>
        </w:tc>
        <w:tc>
          <w:tcPr>
            <w:tcW w:w="3251" w:type="dxa"/>
          </w:tcPr>
          <w:p w:rsidR="00466D3E" w:rsidRPr="0007526D" w:rsidRDefault="00466D3E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служба ДОУ</w:t>
            </w:r>
          </w:p>
        </w:tc>
      </w:tr>
    </w:tbl>
    <w:p w:rsidR="0007526D" w:rsidRPr="0007526D" w:rsidRDefault="0007526D" w:rsidP="000752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6D" w:rsidRPr="0007526D" w:rsidRDefault="0007526D" w:rsidP="000752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41"/>
        <w:gridCol w:w="1911"/>
        <w:gridCol w:w="3251"/>
      </w:tblGrid>
      <w:tr w:rsidR="0007526D" w:rsidRPr="0007526D" w:rsidTr="0007526D">
        <w:tc>
          <w:tcPr>
            <w:tcW w:w="468" w:type="dxa"/>
          </w:tcPr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41" w:type="dxa"/>
          </w:tcPr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выставки</w:t>
            </w:r>
          </w:p>
        </w:tc>
        <w:tc>
          <w:tcPr>
            <w:tcW w:w="1911" w:type="dxa"/>
          </w:tcPr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251" w:type="dxa"/>
          </w:tcPr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07526D" w:rsidRPr="0007526D" w:rsidTr="0007526D">
        <w:tc>
          <w:tcPr>
            <w:tcW w:w="468" w:type="dxa"/>
          </w:tcPr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1" w:type="dxa"/>
          </w:tcPr>
          <w:p w:rsidR="0007526D" w:rsidRPr="0007526D" w:rsidRDefault="00466D3E" w:rsidP="00466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«Калейдоскоп осени»</w:t>
            </w:r>
            <w:r w:rsidR="0007526D"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(поделки из природного и бросового материала)</w:t>
            </w:r>
          </w:p>
        </w:tc>
        <w:tc>
          <w:tcPr>
            <w:tcW w:w="1911" w:type="dxa"/>
          </w:tcPr>
          <w:p w:rsidR="0007526D" w:rsidRPr="0007526D" w:rsidRDefault="00466D3E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7526D"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-октябрь</w:t>
            </w:r>
          </w:p>
        </w:tc>
        <w:tc>
          <w:tcPr>
            <w:tcW w:w="325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ДОУ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26D" w:rsidRPr="0007526D" w:rsidTr="0007526D">
        <w:tc>
          <w:tcPr>
            <w:tcW w:w="468" w:type="dxa"/>
          </w:tcPr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обобщенных опытов педагогов ДОУ</w:t>
            </w:r>
          </w:p>
        </w:tc>
        <w:tc>
          <w:tcPr>
            <w:tcW w:w="19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5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кабинет ДОУ</w:t>
            </w:r>
          </w:p>
        </w:tc>
      </w:tr>
      <w:tr w:rsidR="0007526D" w:rsidRPr="0007526D" w:rsidTr="0007526D">
        <w:tc>
          <w:tcPr>
            <w:tcW w:w="468" w:type="dxa"/>
          </w:tcPr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обобщенных опытов лучших семей ДОУ</w:t>
            </w:r>
          </w:p>
        </w:tc>
        <w:tc>
          <w:tcPr>
            <w:tcW w:w="19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5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Раздевальные комнаты групп</w:t>
            </w:r>
          </w:p>
        </w:tc>
      </w:tr>
      <w:tr w:rsidR="0007526D" w:rsidRPr="0007526D" w:rsidTr="0007526D">
        <w:tc>
          <w:tcPr>
            <w:tcW w:w="468" w:type="dxa"/>
          </w:tcPr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фотографий «Детская улыбка – нет её родней»</w:t>
            </w:r>
          </w:p>
        </w:tc>
        <w:tc>
          <w:tcPr>
            <w:tcW w:w="19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5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Холл ДОУ</w:t>
            </w:r>
          </w:p>
        </w:tc>
      </w:tr>
      <w:tr w:rsidR="0007526D" w:rsidRPr="0007526D" w:rsidTr="0007526D">
        <w:tc>
          <w:tcPr>
            <w:tcW w:w="468" w:type="dxa"/>
          </w:tcPr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новинок методической литературы</w:t>
            </w:r>
          </w:p>
        </w:tc>
        <w:tc>
          <w:tcPr>
            <w:tcW w:w="19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5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  <w:proofErr w:type="gramStart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абинет</w:t>
            </w:r>
          </w:p>
        </w:tc>
      </w:tr>
      <w:tr w:rsidR="0007526D" w:rsidRPr="0007526D" w:rsidTr="0007526D">
        <w:tc>
          <w:tcPr>
            <w:tcW w:w="468" w:type="dxa"/>
          </w:tcPr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41" w:type="dxa"/>
          </w:tcPr>
          <w:p w:rsidR="0007526D" w:rsidRPr="0007526D" w:rsidRDefault="0007526D" w:rsidP="00D578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</w:t>
            </w:r>
            <w:r w:rsidR="00D5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любимый детский сад</w:t>
            </w: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51" w:type="dxa"/>
          </w:tcPr>
          <w:p w:rsidR="0007526D" w:rsidRPr="0007526D" w:rsidRDefault="00412525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</w:t>
            </w:r>
            <w:r w:rsidR="0007526D"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 ДОУ</w:t>
            </w:r>
          </w:p>
        </w:tc>
      </w:tr>
      <w:tr w:rsidR="0007526D" w:rsidRPr="0007526D" w:rsidTr="0007526D">
        <w:tc>
          <w:tcPr>
            <w:tcW w:w="468" w:type="dxa"/>
          </w:tcPr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игрушек-самоделок «Новогодние превращения»</w:t>
            </w:r>
          </w:p>
        </w:tc>
        <w:tc>
          <w:tcPr>
            <w:tcW w:w="19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Декабрь-январь</w:t>
            </w:r>
          </w:p>
        </w:tc>
        <w:tc>
          <w:tcPr>
            <w:tcW w:w="325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Елка на территории ДОУ</w:t>
            </w:r>
          </w:p>
        </w:tc>
      </w:tr>
    </w:tbl>
    <w:p w:rsidR="00CC473B" w:rsidRDefault="00CC473B" w:rsidP="000752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73B" w:rsidRDefault="00CC473B" w:rsidP="000752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26D" w:rsidRPr="00466D3E" w:rsidRDefault="0007526D" w:rsidP="0007526D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gramStart"/>
      <w:r w:rsidRPr="00466D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КОНТРОЛЬ ЗА</w:t>
      </w:r>
      <w:proofErr w:type="gramEnd"/>
      <w:r w:rsidRPr="00466D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ПЕДАГОГИЧЕСКИМ ПРОЦЕССОМ.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64"/>
        <w:gridCol w:w="2835"/>
        <w:gridCol w:w="1276"/>
        <w:gridCol w:w="1559"/>
      </w:tblGrid>
      <w:tr w:rsidR="0007526D" w:rsidRPr="0007526D" w:rsidTr="0007526D">
        <w:tc>
          <w:tcPr>
            <w:tcW w:w="2197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64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</w:t>
            </w:r>
          </w:p>
        </w:tc>
        <w:tc>
          <w:tcPr>
            <w:tcW w:w="2835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27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55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Ответ.</w:t>
            </w:r>
          </w:p>
        </w:tc>
      </w:tr>
      <w:tr w:rsidR="0007526D" w:rsidRPr="0007526D" w:rsidTr="0007526D">
        <w:tc>
          <w:tcPr>
            <w:tcW w:w="2197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состояния работы педагогического коллектива, своевременная корректировка, регулирование деятельности.</w:t>
            </w:r>
          </w:p>
        </w:tc>
        <w:tc>
          <w:tcPr>
            <w:tcW w:w="2164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Оперативный </w:t>
            </w:r>
            <w:proofErr w:type="gramStart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образовательной работой.</w:t>
            </w:r>
          </w:p>
        </w:tc>
        <w:tc>
          <w:tcPr>
            <w:tcW w:w="2835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анализ составных частей образовательной работы согласно плану.</w:t>
            </w:r>
          </w:p>
        </w:tc>
        <w:tc>
          <w:tcPr>
            <w:tcW w:w="127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55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proofErr w:type="spellStart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526D" w:rsidRPr="0007526D" w:rsidTr="0007526D">
        <w:tc>
          <w:tcPr>
            <w:tcW w:w="2197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состояния организации питания.</w:t>
            </w:r>
          </w:p>
        </w:tc>
        <w:tc>
          <w:tcPr>
            <w:tcW w:w="2164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 контроль.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в ДОУ.</w:t>
            </w:r>
          </w:p>
        </w:tc>
        <w:tc>
          <w:tcPr>
            <w:tcW w:w="2835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документации, наблюдение, карта контроля.</w:t>
            </w:r>
          </w:p>
        </w:tc>
        <w:tc>
          <w:tcPr>
            <w:tcW w:w="127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ДОУ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медсестра, общественная комиссия.</w:t>
            </w:r>
          </w:p>
        </w:tc>
      </w:tr>
      <w:tr w:rsidR="0007526D" w:rsidRPr="0007526D" w:rsidTr="0007526D">
        <w:tc>
          <w:tcPr>
            <w:tcW w:w="2197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информации об уровне педагогического процесса в группах ДОУ</w:t>
            </w:r>
          </w:p>
        </w:tc>
        <w:tc>
          <w:tcPr>
            <w:tcW w:w="2164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текущий контроль.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Наблюдение деятельности педагогов.</w:t>
            </w:r>
          </w:p>
        </w:tc>
        <w:tc>
          <w:tcPr>
            <w:tcW w:w="2835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Наблюдения за педагогическим процессом, заполнение индивидуальной карты наблюдения за деятельностью </w:t>
            </w: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педагога.</w:t>
            </w:r>
          </w:p>
        </w:tc>
        <w:tc>
          <w:tcPr>
            <w:tcW w:w="127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Декабрь-ясли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</w:t>
            </w:r>
            <w:proofErr w:type="spellStart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мл.гр</w:t>
            </w:r>
            <w:proofErr w:type="spellEnd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526D" w:rsidRPr="0007526D" w:rsidRDefault="0007526D" w:rsidP="007467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Март-средняя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</w:t>
            </w:r>
            <w:r w:rsidR="0074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74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группы</w:t>
            </w:r>
            <w:proofErr w:type="spellEnd"/>
            <w:r w:rsidR="0074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Апрель </w:t>
            </w:r>
            <w:proofErr w:type="gramStart"/>
            <w:r w:rsidR="0074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="0074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74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одготовительн</w:t>
            </w:r>
            <w:proofErr w:type="spellEnd"/>
            <w:r w:rsidR="0074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 школе группа</w:t>
            </w: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Старший воспитатель</w:t>
            </w:r>
          </w:p>
        </w:tc>
      </w:tr>
      <w:tr w:rsidR="0007526D" w:rsidRPr="0007526D" w:rsidTr="0007526D">
        <w:tc>
          <w:tcPr>
            <w:tcW w:w="2197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Оказание своевременной помощи воспитателям. Родителям по организации периода адаптации</w:t>
            </w:r>
          </w:p>
        </w:tc>
        <w:tc>
          <w:tcPr>
            <w:tcW w:w="2164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Предупредительный контроль.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воспитателя в период адаптации детей, поступивших в ДОУ.</w:t>
            </w:r>
          </w:p>
        </w:tc>
        <w:tc>
          <w:tcPr>
            <w:tcW w:w="2835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документации, наблюдение, беседы с педагогами, родителями.</w:t>
            </w:r>
          </w:p>
        </w:tc>
        <w:tc>
          <w:tcPr>
            <w:tcW w:w="127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</w:t>
            </w:r>
            <w:proofErr w:type="spellEnd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07526D" w:rsidRPr="0007526D" w:rsidRDefault="0007526D" w:rsidP="003650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07526D" w:rsidRPr="0007526D" w:rsidTr="0007526D">
        <w:tc>
          <w:tcPr>
            <w:tcW w:w="2197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уровня овладения педагогами методикой организации проведения и руководства физкультурных занятий</w:t>
            </w:r>
          </w:p>
        </w:tc>
        <w:tc>
          <w:tcPr>
            <w:tcW w:w="2164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 «Моторная плотность при проведении физкультурных занятий и взаимодействие педагогов и инструктора физкультуры в подготовительных к школе группах»</w:t>
            </w:r>
          </w:p>
        </w:tc>
        <w:tc>
          <w:tcPr>
            <w:tcW w:w="2835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документации, анализ занятий, наблюдения за </w:t>
            </w:r>
            <w:proofErr w:type="gramStart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процессом.</w:t>
            </w:r>
          </w:p>
        </w:tc>
        <w:tc>
          <w:tcPr>
            <w:tcW w:w="127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</w:t>
            </w:r>
            <w:proofErr w:type="spellEnd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07526D" w:rsidRPr="0007526D" w:rsidTr="0007526D">
        <w:tc>
          <w:tcPr>
            <w:tcW w:w="2197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уровня овладения педагогами методикой реализации задач по речевому развитию дошкольников.</w:t>
            </w:r>
          </w:p>
        </w:tc>
        <w:tc>
          <w:tcPr>
            <w:tcW w:w="2164" w:type="dxa"/>
          </w:tcPr>
          <w:p w:rsidR="0007526D" w:rsidRPr="0007526D" w:rsidRDefault="0007526D" w:rsidP="007467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 «Состояние работы по речевому развитию детей в старш</w:t>
            </w:r>
            <w:r w:rsidR="0074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="0074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</w:tcPr>
          <w:p w:rsidR="0007526D" w:rsidRPr="0007526D" w:rsidRDefault="007467F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документации, анализ </w:t>
            </w:r>
            <w:r w:rsidR="0007526D"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с детьми, наблюдения за </w:t>
            </w:r>
            <w:proofErr w:type="gramStart"/>
            <w:r w:rsidR="0007526D"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</w:t>
            </w:r>
            <w:proofErr w:type="gramEnd"/>
            <w:r w:rsidR="0007526D"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процессом, </w:t>
            </w:r>
          </w:p>
        </w:tc>
        <w:tc>
          <w:tcPr>
            <w:tcW w:w="127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</w:tcPr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воспитатель.</w:t>
            </w:r>
          </w:p>
        </w:tc>
      </w:tr>
      <w:tr w:rsidR="0007526D" w:rsidRPr="0007526D" w:rsidTr="0007526D">
        <w:tc>
          <w:tcPr>
            <w:tcW w:w="2197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системы работы по интегративному включению специалистов в физическое развитие детей</w:t>
            </w:r>
            <w:r w:rsidRPr="0007526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4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 в средн</w:t>
            </w:r>
            <w:r w:rsidR="0074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="0074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«Взаимодействие воспитателей, специалистов ДОУ и </w:t>
            </w: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 в сохранении психического и физического здоровья детей»</w:t>
            </w:r>
          </w:p>
        </w:tc>
        <w:tc>
          <w:tcPr>
            <w:tcW w:w="2835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Изучение документации, анализ регламентированной и нерегламентированной деятельности, наблюдения за </w:t>
            </w: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педагогическим процессом.</w:t>
            </w:r>
          </w:p>
        </w:tc>
        <w:tc>
          <w:tcPr>
            <w:tcW w:w="127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55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воспитатель.</w:t>
            </w:r>
          </w:p>
        </w:tc>
      </w:tr>
      <w:tr w:rsidR="0007526D" w:rsidRPr="0007526D" w:rsidTr="0007526D">
        <w:tc>
          <w:tcPr>
            <w:tcW w:w="2197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системы работы по ознакомлению дошкольников с художественной литературой, через разнообразные виды детской деятельности</w:t>
            </w:r>
          </w:p>
        </w:tc>
        <w:tc>
          <w:tcPr>
            <w:tcW w:w="2164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 2-</w:t>
            </w:r>
            <w:r w:rsidR="0074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младш</w:t>
            </w:r>
            <w:r w:rsidR="0074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="0074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«Выполнение Программы по ознакомлению с художественной литературой»</w:t>
            </w:r>
          </w:p>
        </w:tc>
        <w:tc>
          <w:tcPr>
            <w:tcW w:w="2835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документации, анализ регламентированной и нерегламентированной деятельности, наблюдения за педагогическим процессом.</w:t>
            </w:r>
          </w:p>
        </w:tc>
        <w:tc>
          <w:tcPr>
            <w:tcW w:w="127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559" w:type="dxa"/>
          </w:tcPr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воспитатель.</w:t>
            </w:r>
          </w:p>
        </w:tc>
      </w:tr>
      <w:tr w:rsidR="0007526D" w:rsidRPr="0007526D" w:rsidTr="0007526D">
        <w:tc>
          <w:tcPr>
            <w:tcW w:w="2197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готовности детей к обучению в школе.</w:t>
            </w:r>
          </w:p>
        </w:tc>
        <w:tc>
          <w:tcPr>
            <w:tcW w:w="2164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 «Готовность воспитанников к школьному обучению.</w:t>
            </w:r>
          </w:p>
        </w:tc>
        <w:tc>
          <w:tcPr>
            <w:tcW w:w="2835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результатов диагностики, беседы с психологом, воспитателями, родителями.</w:t>
            </w:r>
          </w:p>
        </w:tc>
        <w:tc>
          <w:tcPr>
            <w:tcW w:w="127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559" w:type="dxa"/>
          </w:tcPr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воспитатель.</w:t>
            </w:r>
          </w:p>
        </w:tc>
      </w:tr>
    </w:tbl>
    <w:p w:rsidR="00365078" w:rsidRDefault="00365078" w:rsidP="0007526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26D" w:rsidRPr="00D578E3" w:rsidRDefault="0007526D" w:rsidP="0036507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78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Взаимодействие с родителями</w:t>
      </w:r>
    </w:p>
    <w:p w:rsidR="0007526D" w:rsidRPr="00466D3E" w:rsidRDefault="0007526D" w:rsidP="0007526D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375"/>
      </w:tblGrid>
      <w:tr w:rsidR="0007526D" w:rsidRPr="0007526D" w:rsidTr="0007526D">
        <w:tc>
          <w:tcPr>
            <w:tcW w:w="5353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75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7526D" w:rsidRPr="0007526D" w:rsidTr="0007526D">
        <w:trPr>
          <w:trHeight w:val="144"/>
        </w:trPr>
        <w:tc>
          <w:tcPr>
            <w:tcW w:w="5353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собрание:</w:t>
            </w:r>
          </w:p>
          <w:p w:rsidR="007467FD" w:rsidRPr="00FD752A" w:rsidRDefault="00FD752A" w:rsidP="00D578E3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578E3"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 детей в условиях семьи и детского сада»</w:t>
            </w:r>
          </w:p>
          <w:p w:rsidR="0007526D" w:rsidRPr="0007526D" w:rsidRDefault="0007526D" w:rsidP="0007526D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успехи. Итоги работы за учебный год. Подготовка к ЛОК.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беседы-консультации с родителями вновь поступивших детей.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 Как мы летом отдыхали»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(фотографии детского отдыха с родителями в отпуске).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– выставка поделок из природного и бросового материала. (Изготавливаются дома родителями с детьми).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FD752A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r w:rsidR="0007526D"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526D" w:rsidRPr="0007526D" w:rsidRDefault="00FD752A" w:rsidP="00D578E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5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 ли я своего ребенка?</w:t>
            </w:r>
            <w:r w:rsidRPr="00FD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дверей: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посещение ДОУ родителями;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Анкетирование;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 специалистов.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деятельности педагогов с детьми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7F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7FD" w:rsidRPr="0007526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664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D578E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D57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65078" w:rsidRDefault="00365078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ноябрь, декабрь, </w:t>
            </w:r>
          </w:p>
          <w:p w:rsidR="0007526D" w:rsidRPr="0007526D" w:rsidRDefault="00365078" w:rsidP="000752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365078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 ДОУ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078" w:rsidRPr="0007526D" w:rsidRDefault="00365078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078" w:rsidRPr="0007526D" w:rsidRDefault="00365078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467FD" w:rsidRPr="0007526D" w:rsidRDefault="007467F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 ДОУ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7526D" w:rsidRPr="0007526D" w:rsidRDefault="0007526D" w:rsidP="0007526D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7526D" w:rsidRPr="0007526D" w:rsidRDefault="0007526D" w:rsidP="000752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26D" w:rsidRPr="0007526D" w:rsidRDefault="0007526D" w:rsidP="000752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ГРУППОВЫЕ РОДИТЕЛЬСКИЕ СОБРАНИЯ.</w:t>
      </w:r>
    </w:p>
    <w:p w:rsidR="0007526D" w:rsidRPr="0007526D" w:rsidRDefault="0007526D" w:rsidP="000752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4739"/>
        <w:gridCol w:w="2011"/>
        <w:gridCol w:w="2141"/>
      </w:tblGrid>
      <w:tr w:rsidR="0007526D" w:rsidRPr="0007526D" w:rsidTr="0007526D">
        <w:tc>
          <w:tcPr>
            <w:tcW w:w="9287" w:type="dxa"/>
            <w:gridSpan w:val="4"/>
          </w:tcPr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РАННЕГО ВОЗРАСТА.</w:t>
            </w: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адаптационного периода. Особеннос</w:t>
            </w:r>
            <w:r w:rsidR="0066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режима дня. Экскурсия по ДОУ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9" w:type="dxa"/>
          </w:tcPr>
          <w:p w:rsidR="0007526D" w:rsidRPr="0007526D" w:rsidRDefault="00933C74" w:rsidP="00D57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5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ребенка 2-3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41" w:type="dxa"/>
          </w:tcPr>
          <w:p w:rsidR="0007526D" w:rsidRPr="0007526D" w:rsidRDefault="0007526D" w:rsidP="00622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9" w:type="dxa"/>
          </w:tcPr>
          <w:p w:rsidR="0007526D" w:rsidRPr="0007526D" w:rsidRDefault="00D578E3" w:rsidP="0093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«Цветные ладошки. Нетрадиционное рисование»</w:t>
            </w:r>
            <w:r w:rsidR="0007526D"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3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стали мы на год взрослей.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7526D" w:rsidRPr="0007526D" w:rsidTr="0007526D">
        <w:tc>
          <w:tcPr>
            <w:tcW w:w="9287" w:type="dxa"/>
            <w:gridSpan w:val="4"/>
          </w:tcPr>
          <w:p w:rsidR="007467FD" w:rsidRDefault="007467F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7526D" w:rsidRDefault="00365078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6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Группа </w:t>
            </w:r>
            <w:r w:rsidR="0007526D" w:rsidRPr="00746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младшего возраста.</w:t>
            </w:r>
          </w:p>
          <w:p w:rsidR="007467FD" w:rsidRPr="0007526D" w:rsidRDefault="007467F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9" w:type="dxa"/>
          </w:tcPr>
          <w:p w:rsidR="0007526D" w:rsidRPr="0007526D" w:rsidRDefault="001D2BB5" w:rsidP="001D2B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1D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лет</w:t>
            </w:r>
            <w:bookmarkStart w:id="0" w:name="_GoBack"/>
            <w:bookmarkEnd w:id="0"/>
            <w:r w:rsidRPr="001D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9" w:type="dxa"/>
          </w:tcPr>
          <w:p w:rsidR="0007526D" w:rsidRPr="0007526D" w:rsidRDefault="00D578E3" w:rsidP="00D57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с красками! Нетрадиционные техники рисования в детском саду»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41" w:type="dxa"/>
          </w:tcPr>
          <w:p w:rsidR="0007526D" w:rsidRPr="0007526D" w:rsidRDefault="0007526D" w:rsidP="00622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9" w:type="dxa"/>
          </w:tcPr>
          <w:p w:rsidR="0007526D" w:rsidRPr="0007526D" w:rsidRDefault="007D415A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речи детей сказкой в условиях семьи и детского сада»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39" w:type="dxa"/>
          </w:tcPr>
          <w:p w:rsidR="0007526D" w:rsidRPr="0007526D" w:rsidRDefault="0007526D" w:rsidP="00976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игра </w:t>
            </w:r>
            <w:r w:rsidR="009768F8" w:rsidRPr="0097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в десять лет, и в семь, и в пять все дети любят рисовать…»</w:t>
            </w:r>
            <w:r w:rsidR="00FD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Итоги работы за год.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7526D" w:rsidRPr="0007526D" w:rsidTr="0007526D">
        <w:tc>
          <w:tcPr>
            <w:tcW w:w="9287" w:type="dxa"/>
            <w:gridSpan w:val="4"/>
          </w:tcPr>
          <w:p w:rsidR="00365078" w:rsidRDefault="00365078" w:rsidP="00746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365078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="0007526D"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9" w:type="dxa"/>
          </w:tcPr>
          <w:p w:rsidR="0007526D" w:rsidRPr="0007526D" w:rsidRDefault="0007526D" w:rsidP="00976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дружна</w:t>
            </w:r>
            <w:r w:rsid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семья. </w:t>
            </w:r>
            <w:r w:rsidR="00933C74" w:rsidRPr="0093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</w:t>
            </w:r>
            <w:r w:rsidR="0097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страну </w:t>
            </w:r>
            <w:proofErr w:type="spellStart"/>
            <w:r w:rsidR="0097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Речецветик</w:t>
            </w:r>
            <w:proofErr w:type="spellEnd"/>
            <w:r w:rsidR="00933C74" w:rsidRPr="0093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3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9" w:type="dxa"/>
          </w:tcPr>
          <w:p w:rsidR="0007526D" w:rsidRPr="0007526D" w:rsidRDefault="009768F8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«Нетрадиционная техника рисования — рисование манной крупой»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41" w:type="dxa"/>
          </w:tcPr>
          <w:p w:rsidR="0007526D" w:rsidRPr="0007526D" w:rsidRDefault="0007526D" w:rsidP="00365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9" w:type="dxa"/>
          </w:tcPr>
          <w:p w:rsidR="0007526D" w:rsidRPr="0007526D" w:rsidRDefault="001A248C" w:rsidP="00976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Роль развивающих игр в формирование </w:t>
            </w:r>
            <w:r w:rsidR="0097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связной речи</w:t>
            </w:r>
            <w:r w:rsidRPr="001A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39" w:type="dxa"/>
          </w:tcPr>
          <w:p w:rsidR="0007526D" w:rsidRPr="0007526D" w:rsidRDefault="009768F8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мир красок и фантазии»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A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за учебный год.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7526D" w:rsidRPr="0007526D" w:rsidTr="0007526D">
        <w:tc>
          <w:tcPr>
            <w:tcW w:w="9287" w:type="dxa"/>
            <w:gridSpan w:val="4"/>
          </w:tcPr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r w:rsid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ГРУППА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9" w:type="dxa"/>
          </w:tcPr>
          <w:p w:rsidR="0007526D" w:rsidRPr="0007526D" w:rsidRDefault="009768F8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и проблемы речевого развития детей старшего дошкольного возраста»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9" w:type="dxa"/>
          </w:tcPr>
          <w:p w:rsidR="0007526D" w:rsidRPr="0007526D" w:rsidRDefault="009768F8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творческих способностей у детей дошкольного возраста»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41" w:type="dxa"/>
          </w:tcPr>
          <w:p w:rsidR="0007526D" w:rsidRPr="0007526D" w:rsidRDefault="0007526D" w:rsidP="00365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9" w:type="dxa"/>
          </w:tcPr>
          <w:p w:rsidR="0007526D" w:rsidRPr="001A248C" w:rsidRDefault="009768F8" w:rsidP="0007526D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Игра-путешествие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 развития речи!»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39" w:type="dxa"/>
          </w:tcPr>
          <w:p w:rsidR="0007526D" w:rsidRPr="0007526D" w:rsidRDefault="001A248C" w:rsidP="00976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97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техники рисования</w:t>
            </w:r>
            <w:r w:rsidRPr="001A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Итоги работы за год.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7526D" w:rsidRPr="0007526D" w:rsidTr="0007526D">
        <w:tc>
          <w:tcPr>
            <w:tcW w:w="9287" w:type="dxa"/>
            <w:gridSpan w:val="4"/>
          </w:tcPr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</w:t>
            </w:r>
            <w:r w:rsid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ШКОЛЕ ГРУПП</w:t>
            </w:r>
            <w:r w:rsid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73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старших дошкол</w:t>
            </w:r>
            <w:r w:rsidR="001A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ьников и задачи их воспитания. 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9" w:type="dxa"/>
          </w:tcPr>
          <w:p w:rsidR="0007526D" w:rsidRPr="0007526D" w:rsidRDefault="009768F8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«Госпожа Развитие речи и</w:t>
            </w:r>
            <w:proofErr w:type="gramStart"/>
            <w:r w:rsidRPr="0097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7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°»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– залог успешности обучения в школе. Адаптация ребенка к школе.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41" w:type="dxa"/>
          </w:tcPr>
          <w:p w:rsidR="0007526D" w:rsidRPr="0007526D" w:rsidRDefault="0007526D" w:rsidP="00622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3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успехи. </w:t>
            </w:r>
            <w:r w:rsidR="0062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совместной работы за год.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7526D" w:rsidRPr="0007526D" w:rsidTr="0007526D">
        <w:tc>
          <w:tcPr>
            <w:tcW w:w="9287" w:type="dxa"/>
            <w:gridSpan w:val="4"/>
          </w:tcPr>
          <w:p w:rsidR="007467FD" w:rsidRDefault="007467FD" w:rsidP="000752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для родителей</w:t>
            </w: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</w:tcPr>
          <w:p w:rsidR="0007526D" w:rsidRPr="0007526D" w:rsidRDefault="0007526D" w:rsidP="0007526D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ребенка на улице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семейного общения в развитии речи детей раннего возраста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прищепками: творим и говорим.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взрослого и ребенка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 детей.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привить любовь к книге.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здорового образа жизни в семье.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дошкольников.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D21210" w:rsidRDefault="0007526D" w:rsidP="00D21210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ребенка при организации летнего отдыха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Сентябрь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Октябрь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Ноябрь</w:t>
            </w: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Декабрь</w:t>
            </w: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Январь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Февраль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Март</w:t>
            </w: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Апрель</w:t>
            </w: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         Май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365078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Кущенко Д. В.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r w:rsid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воспитатель</w:t>
            </w: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Pr="0007526D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О. С.</w:t>
            </w:r>
          </w:p>
          <w:p w:rsidR="00D21210" w:rsidRPr="0007526D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Чайкина Н. А.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ДОУ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D21210" w:rsidRPr="0007526D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26D" w:rsidRPr="0007526D" w:rsidRDefault="0007526D" w:rsidP="0007526D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7526D" w:rsidRPr="0007526D" w:rsidRDefault="0007526D" w:rsidP="0007526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26D" w:rsidRPr="0007526D" w:rsidRDefault="0007526D" w:rsidP="0007526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52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Административно-хозяйственная работа</w:t>
      </w:r>
    </w:p>
    <w:p w:rsidR="0007526D" w:rsidRPr="0007526D" w:rsidRDefault="0007526D" w:rsidP="000752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276"/>
        <w:gridCol w:w="1949"/>
      </w:tblGrid>
      <w:tr w:rsidR="0007526D" w:rsidRPr="0007526D" w:rsidTr="006646ED">
        <w:trPr>
          <w:trHeight w:val="1875"/>
        </w:trPr>
        <w:tc>
          <w:tcPr>
            <w:tcW w:w="6062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Административная работа</w:t>
            </w:r>
          </w:p>
          <w:p w:rsidR="0007526D" w:rsidRPr="0007526D" w:rsidRDefault="0007526D" w:rsidP="0007526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Приказы</w:t>
            </w: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основной деятельности, регламен</w:t>
            </w:r>
            <w:r w:rsidR="00D2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тирующие деятельность ДОУ в 201</w:t>
            </w:r>
            <w:r w:rsidR="0097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</w:t>
            </w:r>
            <w:r w:rsidR="0097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proofErr w:type="gram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526D" w:rsidRPr="0007526D" w:rsidRDefault="0007526D" w:rsidP="0007526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Комплектование</w:t>
            </w:r>
          </w:p>
          <w:p w:rsidR="0007526D" w:rsidRPr="0007526D" w:rsidRDefault="0007526D" w:rsidP="0007526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Родительская плата за содержание ребенка в ДОУ</w:t>
            </w:r>
          </w:p>
          <w:p w:rsidR="0007526D" w:rsidRPr="0007526D" w:rsidRDefault="0007526D" w:rsidP="0007526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Инструктажи</w:t>
            </w:r>
          </w:p>
          <w:p w:rsidR="0007526D" w:rsidRPr="0007526D" w:rsidRDefault="0007526D" w:rsidP="0007526D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</w:t>
            </w:r>
            <w:proofErr w:type="gram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Б,ГО</w:t>
            </w:r>
          </w:p>
          <w:p w:rsidR="0007526D" w:rsidRPr="0007526D" w:rsidRDefault="0007526D" w:rsidP="0007526D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охране жизни и здоровья детей</w:t>
            </w:r>
          </w:p>
          <w:p w:rsidR="0007526D" w:rsidRPr="0007526D" w:rsidRDefault="0007526D" w:rsidP="0007526D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работу</w:t>
            </w:r>
          </w:p>
          <w:p w:rsidR="0007526D" w:rsidRPr="0007526D" w:rsidRDefault="0007526D" w:rsidP="0007526D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другие,  со всеми категория работников</w:t>
            </w:r>
          </w:p>
          <w:p w:rsidR="0007526D" w:rsidRPr="0007526D" w:rsidRDefault="0007526D" w:rsidP="0007526D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выполнением инструкций</w:t>
            </w:r>
          </w:p>
          <w:p w:rsidR="0007526D" w:rsidRPr="0007526D" w:rsidRDefault="0007526D" w:rsidP="0007526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Заключение договоров</w:t>
            </w:r>
          </w:p>
          <w:p w:rsidR="0007526D" w:rsidRPr="0007526D" w:rsidRDefault="0007526D" w:rsidP="0007526D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учредителем и учреждением</w:t>
            </w:r>
          </w:p>
          <w:p w:rsidR="0007526D" w:rsidRPr="007467FD" w:rsidRDefault="0007526D" w:rsidP="0007526D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родительских договоров</w:t>
            </w:r>
            <w:r w:rsidR="0074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совместной деятельности:</w:t>
            </w:r>
          </w:p>
          <w:p w:rsidR="0007526D" w:rsidRPr="0007526D" w:rsidRDefault="0007526D" w:rsidP="0007526D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Краеведческим музеем</w:t>
            </w:r>
          </w:p>
          <w:p w:rsidR="0007526D" w:rsidRPr="0007526D" w:rsidRDefault="00D21210" w:rsidP="0007526D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Филиалом библиотеки</w:t>
            </w:r>
          </w:p>
          <w:p w:rsidR="0007526D" w:rsidRPr="0007526D" w:rsidRDefault="00D21210" w:rsidP="0007526D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НОШ №14</w:t>
            </w:r>
          </w:p>
          <w:p w:rsidR="0007526D" w:rsidRPr="0007526D" w:rsidRDefault="0007526D" w:rsidP="0007526D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Поставщиками</w:t>
            </w:r>
          </w:p>
          <w:p w:rsidR="0007526D" w:rsidRPr="0007526D" w:rsidRDefault="0007526D" w:rsidP="0007526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Пополнение</w:t>
            </w: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пакета документов по ГО ЧС</w:t>
            </w:r>
          </w:p>
          <w:p w:rsidR="0007526D" w:rsidRPr="0007526D" w:rsidRDefault="0007526D" w:rsidP="0007526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Подготовка </w:t>
            </w:r>
            <w:proofErr w:type="spell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статотчета</w:t>
            </w:r>
            <w:proofErr w:type="spellEnd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форме 85-к, объемных показателей</w:t>
            </w:r>
          </w:p>
          <w:p w:rsidR="0007526D" w:rsidRPr="0007526D" w:rsidRDefault="0007526D" w:rsidP="0007526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плана оснащения образовательного пространства содержательно-насыщенными средствами и материалами обучения и воспитания в соответствии с ФГОС </w:t>
            </w:r>
            <w:proofErr w:type="gram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526D" w:rsidRPr="0007526D" w:rsidRDefault="0007526D" w:rsidP="0007526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Изучение</w:t>
            </w: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проработка с коллективом нормативно-правовых документов вышестоящих организаций</w:t>
            </w:r>
          </w:p>
          <w:p w:rsidR="0007526D" w:rsidRPr="0007526D" w:rsidRDefault="0007526D" w:rsidP="0007526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Анализ </w:t>
            </w:r>
          </w:p>
          <w:p w:rsidR="0007526D" w:rsidRPr="0007526D" w:rsidRDefault="0007526D" w:rsidP="0007526D">
            <w:pPr>
              <w:numPr>
                <w:ilvl w:val="0"/>
                <w:numId w:val="18"/>
              </w:numPr>
              <w:ind w:left="97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документации воспитателей, специалистов, руководителей кружков</w:t>
            </w:r>
          </w:p>
          <w:p w:rsidR="0007526D" w:rsidRPr="0007526D" w:rsidRDefault="0007526D" w:rsidP="0007526D">
            <w:pPr>
              <w:numPr>
                <w:ilvl w:val="0"/>
                <w:numId w:val="18"/>
              </w:numPr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</w:p>
          <w:p w:rsidR="0007526D" w:rsidRPr="0007526D" w:rsidRDefault="0007526D" w:rsidP="0007526D">
            <w:pPr>
              <w:numPr>
                <w:ilvl w:val="0"/>
                <w:numId w:val="18"/>
              </w:numPr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посещаемости</w:t>
            </w:r>
          </w:p>
          <w:p w:rsidR="0007526D" w:rsidRPr="0007526D" w:rsidRDefault="0007526D" w:rsidP="0007526D">
            <w:pPr>
              <w:numPr>
                <w:ilvl w:val="0"/>
                <w:numId w:val="18"/>
              </w:numPr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заболеваемости</w:t>
            </w:r>
          </w:p>
          <w:p w:rsidR="0007526D" w:rsidRPr="0007526D" w:rsidRDefault="0007526D" w:rsidP="0007526D">
            <w:pPr>
              <w:numPr>
                <w:ilvl w:val="0"/>
                <w:numId w:val="18"/>
              </w:numPr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питания: объем закупок, снятие остатков, </w:t>
            </w:r>
            <w:proofErr w:type="gram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выходом готовых блюд, 10-дневного меню</w:t>
            </w:r>
          </w:p>
          <w:p w:rsidR="0007526D" w:rsidRPr="0007526D" w:rsidRDefault="0007526D" w:rsidP="0007526D">
            <w:pPr>
              <w:numPr>
                <w:ilvl w:val="0"/>
                <w:numId w:val="18"/>
              </w:numPr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расходования бюджетных средств</w:t>
            </w:r>
          </w:p>
          <w:p w:rsidR="0007526D" w:rsidRPr="0007526D" w:rsidRDefault="0007526D" w:rsidP="0007526D">
            <w:pPr>
              <w:numPr>
                <w:ilvl w:val="0"/>
                <w:numId w:val="18"/>
              </w:numPr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сметы</w:t>
            </w:r>
          </w:p>
          <w:p w:rsidR="0007526D" w:rsidRPr="0007526D" w:rsidRDefault="0007526D" w:rsidP="0007526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Награждение сотрудников</w:t>
            </w:r>
          </w:p>
          <w:p w:rsidR="0007526D" w:rsidRPr="0007526D" w:rsidRDefault="0007526D" w:rsidP="0007526D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работы</w:t>
            </w:r>
          </w:p>
          <w:p w:rsidR="0007526D" w:rsidRPr="0007526D" w:rsidRDefault="0007526D" w:rsidP="0007526D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юбилейным датам</w:t>
            </w:r>
          </w:p>
          <w:p w:rsidR="0007526D" w:rsidRPr="0007526D" w:rsidRDefault="0007526D" w:rsidP="0007526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Работа со службами</w:t>
            </w: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выполнению предписаний гос. Служб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  <w:p w:rsidR="007467F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7467F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7F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г.</w:t>
            </w:r>
          </w:p>
          <w:p w:rsidR="007467F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7F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г.</w:t>
            </w: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г.</w:t>
            </w:r>
          </w:p>
          <w:p w:rsidR="00D21210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467F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7F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г.</w:t>
            </w: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г.</w:t>
            </w: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г.</w:t>
            </w: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г.</w:t>
            </w:r>
          </w:p>
          <w:p w:rsidR="007467F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7F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г.</w:t>
            </w: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47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6ED" w:rsidRPr="0007526D" w:rsidTr="006646ED">
        <w:trPr>
          <w:trHeight w:val="8715"/>
        </w:trPr>
        <w:tc>
          <w:tcPr>
            <w:tcW w:w="6062" w:type="dxa"/>
          </w:tcPr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ХОЗЯЙСТВЕННАЯ РАБОТА</w:t>
            </w:r>
          </w:p>
          <w:p w:rsidR="006646ED" w:rsidRPr="0007526D" w:rsidRDefault="006646ED" w:rsidP="0007526D">
            <w:pPr>
              <w:numPr>
                <w:ilvl w:val="0"/>
                <w:numId w:val="20"/>
              </w:num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26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Провести  ремонтные работы</w:t>
            </w:r>
            <w:r w:rsidRPr="000752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46ED" w:rsidRPr="0007526D" w:rsidRDefault="006646ED" w:rsidP="0007526D">
            <w:pPr>
              <w:numPr>
                <w:ilvl w:val="0"/>
                <w:numId w:val="20"/>
              </w:num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26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Приобрести</w:t>
            </w:r>
            <w:r w:rsidRPr="0007526D">
              <w:rPr>
                <w:rFonts w:ascii="Times New Roman" w:eastAsia="Calibri" w:hAnsi="Times New Roman" w:cs="Times New Roman"/>
                <w:sz w:val="24"/>
                <w:szCs w:val="24"/>
              </w:rPr>
              <w:t>: детскую мебель, игрушки и игровое оборудование для групп и участков канцтовары, наглядный, дидактический материал и пособия для организации образовательной деятельности с детьми.</w:t>
            </w:r>
          </w:p>
          <w:p w:rsidR="006646ED" w:rsidRPr="0007526D" w:rsidRDefault="006646ED" w:rsidP="0007526D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Оформление</w:t>
            </w:r>
          </w:p>
          <w:p w:rsidR="006646ED" w:rsidRPr="0007526D" w:rsidRDefault="006646ED" w:rsidP="0007526D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развивающей среды в группах в соответствии с требованиями ФГОС </w:t>
            </w:r>
            <w:proofErr w:type="gram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46ED" w:rsidRPr="0007526D" w:rsidRDefault="006646ED" w:rsidP="0007526D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кабинета</w:t>
            </w:r>
          </w:p>
          <w:p w:rsidR="006646ED" w:rsidRPr="0007526D" w:rsidRDefault="006646ED" w:rsidP="0007526D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Подготовка ДОУ к зиме</w:t>
            </w:r>
          </w:p>
          <w:p w:rsidR="006646ED" w:rsidRPr="0007526D" w:rsidRDefault="006646ED" w:rsidP="0007526D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отопления</w:t>
            </w:r>
          </w:p>
          <w:p w:rsidR="006646ED" w:rsidRPr="0007526D" w:rsidRDefault="006646ED" w:rsidP="0007526D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  <w:proofErr w:type="spell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теплоресурсов</w:t>
            </w:r>
            <w:proofErr w:type="spellEnd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(утепление окон и дверей)</w:t>
            </w:r>
          </w:p>
          <w:p w:rsidR="006646ED" w:rsidRPr="0007526D" w:rsidRDefault="006646ED" w:rsidP="0007526D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Организация новогодних утренников</w:t>
            </w:r>
          </w:p>
          <w:p w:rsidR="006646ED" w:rsidRPr="0007526D" w:rsidRDefault="006646ED" w:rsidP="0007526D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елки</w:t>
            </w:r>
          </w:p>
          <w:p w:rsidR="006646ED" w:rsidRPr="0007526D" w:rsidRDefault="006646ED" w:rsidP="0007526D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жизни и здоровья детей, пожарной безопасности</w:t>
            </w:r>
          </w:p>
          <w:p w:rsidR="006646ED" w:rsidRPr="0007526D" w:rsidRDefault="006646ED" w:rsidP="0007526D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новогодних украшений</w:t>
            </w:r>
          </w:p>
          <w:p w:rsidR="006646ED" w:rsidRPr="0007526D" w:rsidRDefault="006646ED" w:rsidP="0007526D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Весенние работы</w:t>
            </w:r>
          </w:p>
          <w:p w:rsidR="006646ED" w:rsidRPr="0007526D" w:rsidRDefault="006646ED" w:rsidP="0007526D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обрезка деревьев</w:t>
            </w:r>
          </w:p>
          <w:p w:rsidR="006646ED" w:rsidRPr="0007526D" w:rsidRDefault="006646ED" w:rsidP="0007526D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кустарников</w:t>
            </w:r>
          </w:p>
          <w:p w:rsidR="006646ED" w:rsidRPr="0007526D" w:rsidRDefault="006646ED" w:rsidP="0007526D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листвы</w:t>
            </w:r>
          </w:p>
          <w:p w:rsidR="006646ED" w:rsidRPr="0007526D" w:rsidRDefault="006646ED" w:rsidP="0007526D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разбивка рабаток и грядок</w:t>
            </w:r>
          </w:p>
          <w:p w:rsidR="006646ED" w:rsidRPr="0007526D" w:rsidRDefault="006646ED" w:rsidP="0007526D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Подготовка ДОУ к летн</w:t>
            </w:r>
            <w:proofErr w:type="gramStart"/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е-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оздоровительному периоду</w:t>
            </w:r>
          </w:p>
          <w:p w:rsidR="006646ED" w:rsidRPr="0007526D" w:rsidRDefault="006646ED" w:rsidP="0007526D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субботника</w:t>
            </w:r>
          </w:p>
          <w:p w:rsidR="006646ED" w:rsidRPr="0007526D" w:rsidRDefault="006646ED" w:rsidP="0007526D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уличного оборудования</w:t>
            </w: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выносного оборудования</w:t>
            </w: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6" w:type="dxa"/>
          </w:tcPr>
          <w:p w:rsidR="006646E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6646E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г.</w:t>
            </w:r>
          </w:p>
          <w:p w:rsidR="006646E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646E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6646E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6646E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46E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Pr="0007526D" w:rsidRDefault="006646ED" w:rsidP="0047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6ED" w:rsidRPr="0007526D" w:rsidTr="006646ED">
        <w:trPr>
          <w:trHeight w:val="4335"/>
        </w:trPr>
        <w:tc>
          <w:tcPr>
            <w:tcW w:w="6062" w:type="dxa"/>
          </w:tcPr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ПРОИЗВОДСТВЕННЫЕ СОВЕЩАНИЯ.</w:t>
            </w: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1.Санитарное состояние здания ДОУ. Состояние трудовой дисциплины работников, согласно Правилам трудового распорядка дня.</w:t>
            </w: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.Организация питания в </w:t>
            </w:r>
            <w:proofErr w:type="spell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spellEnd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норм питания). Состояние укрепления </w:t>
            </w:r>
            <w:proofErr w:type="spell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</w:t>
            </w:r>
            <w:proofErr w:type="gram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ехнической</w:t>
            </w:r>
            <w:proofErr w:type="spellEnd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ДОУ, сохранность имущества. Соблюдение карантинных мероприятий по гриппу.</w:t>
            </w: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Выполнение инструкций по </w:t>
            </w:r>
            <w:proofErr w:type="gram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охранении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и здоровья детей. Планирование летней оздоровительной работы с детьми.</w:t>
            </w: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Default="006646ED" w:rsidP="0047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6ED" w:rsidRPr="0007526D" w:rsidTr="006646ED">
        <w:trPr>
          <w:trHeight w:val="3369"/>
        </w:trPr>
        <w:tc>
          <w:tcPr>
            <w:tcW w:w="6062" w:type="dxa"/>
          </w:tcPr>
          <w:p w:rsidR="006646ED" w:rsidRPr="006646ED" w:rsidRDefault="006646ED" w:rsidP="000752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КОНСУЛЬТАЦИИ ДЛЯ ТЕХНИЧЕСКОГО ПЕРСОНАЛА.</w:t>
            </w: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1.Требования СанПиН 24.1.2660-10.</w:t>
            </w: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2.Распределение обязанностей сотрудников в группах раннего возраста.</w:t>
            </w: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3.Взаимодействие педагогов и младших воспитателей в организации </w:t>
            </w:r>
            <w:proofErr w:type="spell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бразовательной работы с детьми.</w:t>
            </w:r>
          </w:p>
        </w:tc>
        <w:tc>
          <w:tcPr>
            <w:tcW w:w="1276" w:type="dxa"/>
          </w:tcPr>
          <w:p w:rsidR="006646E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графику)</w:t>
            </w: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646E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6ED" w:rsidRPr="0007526D" w:rsidRDefault="006646ED" w:rsidP="0047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20.05.1</w:t>
            </w:r>
            <w:r w:rsidR="0050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646ED" w:rsidRDefault="006646ED" w:rsidP="0047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6646ED" w:rsidRPr="0007526D" w:rsidRDefault="006646E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26D" w:rsidRPr="0007526D" w:rsidRDefault="0007526D" w:rsidP="000752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6D" w:rsidRP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Pr="0043184A" w:rsidRDefault="0007526D" w:rsidP="0043184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526D" w:rsidRPr="0043184A" w:rsidSect="00F466F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10F"/>
    <w:multiLevelType w:val="hybridMultilevel"/>
    <w:tmpl w:val="A97A3640"/>
    <w:lvl w:ilvl="0" w:tplc="FD9000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5D625C6"/>
    <w:multiLevelType w:val="hybridMultilevel"/>
    <w:tmpl w:val="BEB6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55CB1"/>
    <w:multiLevelType w:val="hybridMultilevel"/>
    <w:tmpl w:val="0A1E7920"/>
    <w:lvl w:ilvl="0" w:tplc="D7965458">
      <w:numFmt w:val="bullet"/>
      <w:lvlText w:val=""/>
      <w:lvlJc w:val="left"/>
      <w:pPr>
        <w:tabs>
          <w:tab w:val="num" w:pos="1623"/>
        </w:tabs>
        <w:ind w:left="1623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9704325"/>
    <w:multiLevelType w:val="hybridMultilevel"/>
    <w:tmpl w:val="32D4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E1276"/>
    <w:multiLevelType w:val="hybridMultilevel"/>
    <w:tmpl w:val="CD966E2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FD6DA6"/>
    <w:multiLevelType w:val="hybridMultilevel"/>
    <w:tmpl w:val="A2449D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B2799C"/>
    <w:multiLevelType w:val="hybridMultilevel"/>
    <w:tmpl w:val="3132D77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E0C7B70"/>
    <w:multiLevelType w:val="hybridMultilevel"/>
    <w:tmpl w:val="32D4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778FA"/>
    <w:multiLevelType w:val="hybridMultilevel"/>
    <w:tmpl w:val="4C6EA76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BB67F0"/>
    <w:multiLevelType w:val="hybridMultilevel"/>
    <w:tmpl w:val="77241F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B293D"/>
    <w:multiLevelType w:val="hybridMultilevel"/>
    <w:tmpl w:val="EE1C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054334"/>
    <w:multiLevelType w:val="hybridMultilevel"/>
    <w:tmpl w:val="4268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36F18"/>
    <w:multiLevelType w:val="hybridMultilevel"/>
    <w:tmpl w:val="D034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9047B"/>
    <w:multiLevelType w:val="hybridMultilevel"/>
    <w:tmpl w:val="196EF0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9F6882"/>
    <w:multiLevelType w:val="hybridMultilevel"/>
    <w:tmpl w:val="B4C2F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760E4"/>
    <w:multiLevelType w:val="hybridMultilevel"/>
    <w:tmpl w:val="32D4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A5D4F"/>
    <w:multiLevelType w:val="hybridMultilevel"/>
    <w:tmpl w:val="EBCECC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F27F2"/>
    <w:multiLevelType w:val="hybridMultilevel"/>
    <w:tmpl w:val="75B405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3B571D"/>
    <w:multiLevelType w:val="multilevel"/>
    <w:tmpl w:val="2DE2A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C3713C5"/>
    <w:multiLevelType w:val="hybridMultilevel"/>
    <w:tmpl w:val="5418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333FC"/>
    <w:multiLevelType w:val="hybridMultilevel"/>
    <w:tmpl w:val="ED48A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073577"/>
    <w:multiLevelType w:val="hybridMultilevel"/>
    <w:tmpl w:val="FFEC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C7E99"/>
    <w:multiLevelType w:val="hybridMultilevel"/>
    <w:tmpl w:val="0540C5F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3814935"/>
    <w:multiLevelType w:val="hybridMultilevel"/>
    <w:tmpl w:val="F228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C7989"/>
    <w:multiLevelType w:val="hybridMultilevel"/>
    <w:tmpl w:val="9E8A8736"/>
    <w:lvl w:ilvl="0" w:tplc="72E41D6A">
      <w:numFmt w:val="bullet"/>
      <w:lvlText w:val=""/>
      <w:lvlJc w:val="left"/>
      <w:pPr>
        <w:ind w:left="163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3C560C"/>
    <w:multiLevelType w:val="hybridMultilevel"/>
    <w:tmpl w:val="9002205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8D1ABB"/>
    <w:multiLevelType w:val="hybridMultilevel"/>
    <w:tmpl w:val="D034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C568C"/>
    <w:multiLevelType w:val="hybridMultilevel"/>
    <w:tmpl w:val="A36A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1511D"/>
    <w:multiLevelType w:val="hybridMultilevel"/>
    <w:tmpl w:val="C55AC2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2F222D3"/>
    <w:multiLevelType w:val="hybridMultilevel"/>
    <w:tmpl w:val="19E6E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46969"/>
    <w:multiLevelType w:val="hybridMultilevel"/>
    <w:tmpl w:val="1C507C14"/>
    <w:lvl w:ilvl="0" w:tplc="AC0CF0B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3F86DA0"/>
    <w:multiLevelType w:val="hybridMultilevel"/>
    <w:tmpl w:val="FC6A32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D06444"/>
    <w:multiLevelType w:val="hybridMultilevel"/>
    <w:tmpl w:val="FEC8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74DAE"/>
    <w:multiLevelType w:val="hybridMultilevel"/>
    <w:tmpl w:val="112E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95BE6"/>
    <w:multiLevelType w:val="hybridMultilevel"/>
    <w:tmpl w:val="927AB7B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6737CCF"/>
    <w:multiLevelType w:val="hybridMultilevel"/>
    <w:tmpl w:val="B79ED5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78443C0"/>
    <w:multiLevelType w:val="hybridMultilevel"/>
    <w:tmpl w:val="2EB8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1632F"/>
    <w:multiLevelType w:val="hybridMultilevel"/>
    <w:tmpl w:val="B5FCF714"/>
    <w:lvl w:ilvl="0" w:tplc="5DF4B22C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C4829FC"/>
    <w:multiLevelType w:val="hybridMultilevel"/>
    <w:tmpl w:val="CB0411DE"/>
    <w:lvl w:ilvl="0" w:tplc="98CE87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7EF6684D"/>
    <w:multiLevelType w:val="hybridMultilevel"/>
    <w:tmpl w:val="DD8AA686"/>
    <w:lvl w:ilvl="0" w:tplc="72E41D6A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9"/>
  </w:num>
  <w:num w:numId="3">
    <w:abstractNumId w:val="24"/>
  </w:num>
  <w:num w:numId="4">
    <w:abstractNumId w:val="12"/>
  </w:num>
  <w:num w:numId="5">
    <w:abstractNumId w:val="18"/>
  </w:num>
  <w:num w:numId="6">
    <w:abstractNumId w:val="28"/>
  </w:num>
  <w:num w:numId="7">
    <w:abstractNumId w:val="33"/>
  </w:num>
  <w:num w:numId="8">
    <w:abstractNumId w:val="1"/>
  </w:num>
  <w:num w:numId="9">
    <w:abstractNumId w:val="25"/>
  </w:num>
  <w:num w:numId="10">
    <w:abstractNumId w:val="8"/>
  </w:num>
  <w:num w:numId="11">
    <w:abstractNumId w:val="6"/>
  </w:num>
  <w:num w:numId="12">
    <w:abstractNumId w:val="35"/>
  </w:num>
  <w:num w:numId="13">
    <w:abstractNumId w:val="4"/>
  </w:num>
  <w:num w:numId="14">
    <w:abstractNumId w:val="34"/>
  </w:num>
  <w:num w:numId="15">
    <w:abstractNumId w:val="17"/>
  </w:num>
  <w:num w:numId="16">
    <w:abstractNumId w:val="13"/>
  </w:num>
  <w:num w:numId="17">
    <w:abstractNumId w:val="22"/>
  </w:num>
  <w:num w:numId="18">
    <w:abstractNumId w:val="9"/>
  </w:num>
  <w:num w:numId="19">
    <w:abstractNumId w:val="5"/>
  </w:num>
  <w:num w:numId="20">
    <w:abstractNumId w:val="10"/>
  </w:num>
  <w:num w:numId="21">
    <w:abstractNumId w:val="16"/>
  </w:num>
  <w:num w:numId="22">
    <w:abstractNumId w:val="14"/>
  </w:num>
  <w:num w:numId="23">
    <w:abstractNumId w:val="2"/>
  </w:num>
  <w:num w:numId="24">
    <w:abstractNumId w:val="26"/>
  </w:num>
  <w:num w:numId="25">
    <w:abstractNumId w:val="32"/>
  </w:num>
  <w:num w:numId="26">
    <w:abstractNumId w:val="29"/>
  </w:num>
  <w:num w:numId="27">
    <w:abstractNumId w:val="38"/>
  </w:num>
  <w:num w:numId="28">
    <w:abstractNumId w:val="0"/>
  </w:num>
  <w:num w:numId="29">
    <w:abstractNumId w:val="37"/>
  </w:num>
  <w:num w:numId="30">
    <w:abstractNumId w:val="27"/>
  </w:num>
  <w:num w:numId="31">
    <w:abstractNumId w:val="7"/>
  </w:num>
  <w:num w:numId="32">
    <w:abstractNumId w:val="11"/>
  </w:num>
  <w:num w:numId="33">
    <w:abstractNumId w:val="20"/>
  </w:num>
  <w:num w:numId="34">
    <w:abstractNumId w:val="23"/>
  </w:num>
  <w:num w:numId="35">
    <w:abstractNumId w:val="3"/>
  </w:num>
  <w:num w:numId="36">
    <w:abstractNumId w:val="15"/>
  </w:num>
  <w:num w:numId="37">
    <w:abstractNumId w:val="21"/>
  </w:num>
  <w:num w:numId="38">
    <w:abstractNumId w:val="31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C2"/>
    <w:rsid w:val="000125F5"/>
    <w:rsid w:val="00022AE1"/>
    <w:rsid w:val="000303B8"/>
    <w:rsid w:val="0003489F"/>
    <w:rsid w:val="000469B2"/>
    <w:rsid w:val="00074A5D"/>
    <w:rsid w:val="0007526D"/>
    <w:rsid w:val="000779EC"/>
    <w:rsid w:val="000949A5"/>
    <w:rsid w:val="000A1912"/>
    <w:rsid w:val="000B19EE"/>
    <w:rsid w:val="000C3EFF"/>
    <w:rsid w:val="000D3B77"/>
    <w:rsid w:val="000E79CE"/>
    <w:rsid w:val="000F7B1D"/>
    <w:rsid w:val="001041B5"/>
    <w:rsid w:val="00111AC9"/>
    <w:rsid w:val="00152224"/>
    <w:rsid w:val="00187FA2"/>
    <w:rsid w:val="0019105E"/>
    <w:rsid w:val="0019127A"/>
    <w:rsid w:val="0019461D"/>
    <w:rsid w:val="001A248C"/>
    <w:rsid w:val="001A4183"/>
    <w:rsid w:val="001B600E"/>
    <w:rsid w:val="001D2BB5"/>
    <w:rsid w:val="001D378D"/>
    <w:rsid w:val="001D79C2"/>
    <w:rsid w:val="001E2523"/>
    <w:rsid w:val="002233B3"/>
    <w:rsid w:val="0022680E"/>
    <w:rsid w:val="00236605"/>
    <w:rsid w:val="00255E94"/>
    <w:rsid w:val="00255F77"/>
    <w:rsid w:val="00272579"/>
    <w:rsid w:val="002A416C"/>
    <w:rsid w:val="002B1DA5"/>
    <w:rsid w:val="002D1A26"/>
    <w:rsid w:val="002E008B"/>
    <w:rsid w:val="002F3601"/>
    <w:rsid w:val="003022FB"/>
    <w:rsid w:val="0030798D"/>
    <w:rsid w:val="00334FE0"/>
    <w:rsid w:val="00343350"/>
    <w:rsid w:val="00345D96"/>
    <w:rsid w:val="0035160B"/>
    <w:rsid w:val="0036128E"/>
    <w:rsid w:val="00365078"/>
    <w:rsid w:val="00391437"/>
    <w:rsid w:val="003A1749"/>
    <w:rsid w:val="003A6923"/>
    <w:rsid w:val="003B18D4"/>
    <w:rsid w:val="003D681B"/>
    <w:rsid w:val="003F0F71"/>
    <w:rsid w:val="00412525"/>
    <w:rsid w:val="00427088"/>
    <w:rsid w:val="0043184A"/>
    <w:rsid w:val="00440A40"/>
    <w:rsid w:val="00447499"/>
    <w:rsid w:val="00466D3E"/>
    <w:rsid w:val="00467A53"/>
    <w:rsid w:val="0047212B"/>
    <w:rsid w:val="004A0BA6"/>
    <w:rsid w:val="004B63A9"/>
    <w:rsid w:val="004B7332"/>
    <w:rsid w:val="004D038B"/>
    <w:rsid w:val="004E0C88"/>
    <w:rsid w:val="004F5745"/>
    <w:rsid w:val="00501A8F"/>
    <w:rsid w:val="0050608E"/>
    <w:rsid w:val="0050794B"/>
    <w:rsid w:val="005118B5"/>
    <w:rsid w:val="0054431A"/>
    <w:rsid w:val="00552730"/>
    <w:rsid w:val="00565B18"/>
    <w:rsid w:val="005B4DBF"/>
    <w:rsid w:val="005E01DB"/>
    <w:rsid w:val="005E1B87"/>
    <w:rsid w:val="0062228C"/>
    <w:rsid w:val="00623E49"/>
    <w:rsid w:val="00624A6C"/>
    <w:rsid w:val="0064123A"/>
    <w:rsid w:val="006646ED"/>
    <w:rsid w:val="0066758B"/>
    <w:rsid w:val="006A33F0"/>
    <w:rsid w:val="006B46CE"/>
    <w:rsid w:val="006D5AD7"/>
    <w:rsid w:val="006E0F51"/>
    <w:rsid w:val="006E56D9"/>
    <w:rsid w:val="006F323F"/>
    <w:rsid w:val="007467FD"/>
    <w:rsid w:val="00756186"/>
    <w:rsid w:val="007666FA"/>
    <w:rsid w:val="00771F75"/>
    <w:rsid w:val="007A1796"/>
    <w:rsid w:val="007C7AF1"/>
    <w:rsid w:val="007D2B62"/>
    <w:rsid w:val="007D415A"/>
    <w:rsid w:val="007E10A5"/>
    <w:rsid w:val="00817195"/>
    <w:rsid w:val="00851863"/>
    <w:rsid w:val="00854998"/>
    <w:rsid w:val="00883FAA"/>
    <w:rsid w:val="008B12D7"/>
    <w:rsid w:val="008C279B"/>
    <w:rsid w:val="008C4E78"/>
    <w:rsid w:val="008C70C9"/>
    <w:rsid w:val="008C79B6"/>
    <w:rsid w:val="008C7B07"/>
    <w:rsid w:val="008D1E7C"/>
    <w:rsid w:val="008D4893"/>
    <w:rsid w:val="008E67FB"/>
    <w:rsid w:val="008E7A80"/>
    <w:rsid w:val="00900817"/>
    <w:rsid w:val="009064E1"/>
    <w:rsid w:val="0091284F"/>
    <w:rsid w:val="00914A22"/>
    <w:rsid w:val="00933C74"/>
    <w:rsid w:val="00937702"/>
    <w:rsid w:val="00947B2E"/>
    <w:rsid w:val="0097057E"/>
    <w:rsid w:val="009768F8"/>
    <w:rsid w:val="00976D6B"/>
    <w:rsid w:val="00980F04"/>
    <w:rsid w:val="00985D7E"/>
    <w:rsid w:val="00996408"/>
    <w:rsid w:val="009B1058"/>
    <w:rsid w:val="009B4AF8"/>
    <w:rsid w:val="009C3DD3"/>
    <w:rsid w:val="009E45C0"/>
    <w:rsid w:val="00A03B50"/>
    <w:rsid w:val="00A06FC2"/>
    <w:rsid w:val="00A11851"/>
    <w:rsid w:val="00A173C0"/>
    <w:rsid w:val="00A17D64"/>
    <w:rsid w:val="00A30171"/>
    <w:rsid w:val="00A325F3"/>
    <w:rsid w:val="00A45917"/>
    <w:rsid w:val="00A46E06"/>
    <w:rsid w:val="00A50208"/>
    <w:rsid w:val="00A52390"/>
    <w:rsid w:val="00A54FB7"/>
    <w:rsid w:val="00A84ADB"/>
    <w:rsid w:val="00AA035D"/>
    <w:rsid w:val="00AB0FCB"/>
    <w:rsid w:val="00AB66CF"/>
    <w:rsid w:val="00AC4282"/>
    <w:rsid w:val="00B13CE9"/>
    <w:rsid w:val="00B24BEE"/>
    <w:rsid w:val="00B34902"/>
    <w:rsid w:val="00B5606E"/>
    <w:rsid w:val="00B57779"/>
    <w:rsid w:val="00B60CC8"/>
    <w:rsid w:val="00B70AE0"/>
    <w:rsid w:val="00B7150C"/>
    <w:rsid w:val="00B9696C"/>
    <w:rsid w:val="00BB60C6"/>
    <w:rsid w:val="00BB7CEE"/>
    <w:rsid w:val="00BE4ECA"/>
    <w:rsid w:val="00C05C52"/>
    <w:rsid w:val="00C133AD"/>
    <w:rsid w:val="00C712AD"/>
    <w:rsid w:val="00C974A5"/>
    <w:rsid w:val="00CA650F"/>
    <w:rsid w:val="00CA66B7"/>
    <w:rsid w:val="00CC473B"/>
    <w:rsid w:val="00CD345E"/>
    <w:rsid w:val="00CF3077"/>
    <w:rsid w:val="00D21210"/>
    <w:rsid w:val="00D27521"/>
    <w:rsid w:val="00D374DF"/>
    <w:rsid w:val="00D45830"/>
    <w:rsid w:val="00D578E3"/>
    <w:rsid w:val="00D671C2"/>
    <w:rsid w:val="00D70687"/>
    <w:rsid w:val="00D84AC3"/>
    <w:rsid w:val="00D9445A"/>
    <w:rsid w:val="00DD03CB"/>
    <w:rsid w:val="00DE364B"/>
    <w:rsid w:val="00E00ACD"/>
    <w:rsid w:val="00E0539E"/>
    <w:rsid w:val="00E218A3"/>
    <w:rsid w:val="00E548FA"/>
    <w:rsid w:val="00E905C7"/>
    <w:rsid w:val="00EA5D45"/>
    <w:rsid w:val="00EE3A59"/>
    <w:rsid w:val="00EF0829"/>
    <w:rsid w:val="00EF2285"/>
    <w:rsid w:val="00F40141"/>
    <w:rsid w:val="00F466F2"/>
    <w:rsid w:val="00F52B09"/>
    <w:rsid w:val="00F74814"/>
    <w:rsid w:val="00F936E9"/>
    <w:rsid w:val="00FB2870"/>
    <w:rsid w:val="00FD0A99"/>
    <w:rsid w:val="00FD29C2"/>
    <w:rsid w:val="00FD752A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F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FC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07526D"/>
  </w:style>
  <w:style w:type="table" w:styleId="a6">
    <w:name w:val="Table Grid"/>
    <w:basedOn w:val="a1"/>
    <w:rsid w:val="0007526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07526D"/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Normal (Web)"/>
    <w:basedOn w:val="a"/>
    <w:rsid w:val="000752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9B1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F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FC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07526D"/>
  </w:style>
  <w:style w:type="table" w:styleId="a6">
    <w:name w:val="Table Grid"/>
    <w:basedOn w:val="a1"/>
    <w:rsid w:val="0007526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07526D"/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Normal (Web)"/>
    <w:basedOn w:val="a"/>
    <w:rsid w:val="000752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9B1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2"/>
      <c:hPercent val="52"/>
      <c:rotY val="28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493438320209973E-2"/>
          <c:y val="5.2356020942408377E-2"/>
          <c:w val="0.89763779527559051"/>
          <c:h val="0.643979057591622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окт.16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FF00FF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Артикуляционная моторика</c:v>
                </c:pt>
                <c:pt idx="1">
                  <c:v>2 Фонематическое восприятие</c:v>
                </c:pt>
                <c:pt idx="2">
                  <c:v>3  Звуко-произношение</c:v>
                </c:pt>
                <c:pt idx="3">
                  <c:v>4 Звуко-слоговая структура слова</c:v>
                </c:pt>
                <c:pt idx="4">
                  <c:v>5 Грамматический сторой речи</c:v>
                </c:pt>
                <c:pt idx="5">
                  <c:v>6 Словарь и словообразование</c:v>
                </c:pt>
                <c:pt idx="6">
                  <c:v>7 Связная речь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69</c:v>
                </c:pt>
                <c:pt idx="1">
                  <c:v>32</c:v>
                </c:pt>
                <c:pt idx="2">
                  <c:v>69</c:v>
                </c:pt>
                <c:pt idx="3">
                  <c:v>53</c:v>
                </c:pt>
                <c:pt idx="4">
                  <c:v>70</c:v>
                </c:pt>
                <c:pt idx="5">
                  <c:v>67</c:v>
                </c:pt>
                <c:pt idx="6">
                  <c:v>50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май.17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Артикуляционная моторика</c:v>
                </c:pt>
                <c:pt idx="1">
                  <c:v>2 Фонематическое восприятие</c:v>
                </c:pt>
                <c:pt idx="2">
                  <c:v>3  Звуко-произношение</c:v>
                </c:pt>
                <c:pt idx="3">
                  <c:v>4 Звуко-слоговая структура слова</c:v>
                </c:pt>
                <c:pt idx="4">
                  <c:v>5 Грамматический сторой речи</c:v>
                </c:pt>
                <c:pt idx="5">
                  <c:v>6 Словарь и словообразование</c:v>
                </c:pt>
                <c:pt idx="6">
                  <c:v>7 Связная речь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90</c:v>
                </c:pt>
                <c:pt idx="1">
                  <c:v>39</c:v>
                </c:pt>
                <c:pt idx="2">
                  <c:v>75</c:v>
                </c:pt>
                <c:pt idx="3">
                  <c:v>65</c:v>
                </c:pt>
                <c:pt idx="4">
                  <c:v>77</c:v>
                </c:pt>
                <c:pt idx="5">
                  <c:v>74</c:v>
                </c:pt>
                <c:pt idx="6">
                  <c:v>52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динамика 2016-2017у.г. (%)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Артикуляционная моторика</c:v>
                </c:pt>
                <c:pt idx="1">
                  <c:v>2 Фонематическое восприятие</c:v>
                </c:pt>
                <c:pt idx="2">
                  <c:v>3  Звуко-произношение</c:v>
                </c:pt>
                <c:pt idx="3">
                  <c:v>4 Звуко-слоговая структура слова</c:v>
                </c:pt>
                <c:pt idx="4">
                  <c:v>5 Грамматический сторой речи</c:v>
                </c:pt>
                <c:pt idx="5">
                  <c:v>6 Словарь и словообразование</c:v>
                </c:pt>
                <c:pt idx="6">
                  <c:v>7 Связная речь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21</c:v>
                </c:pt>
                <c:pt idx="1">
                  <c:v>7</c:v>
                </c:pt>
                <c:pt idx="2">
                  <c:v>6</c:v>
                </c:pt>
                <c:pt idx="3">
                  <c:v>12</c:v>
                </c:pt>
                <c:pt idx="4">
                  <c:v>7</c:v>
                </c:pt>
                <c:pt idx="5">
                  <c:v>7</c:v>
                </c:pt>
                <c:pt idx="6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сен.17</c:v>
                </c:pt>
              </c:strCache>
            </c:strRef>
          </c:tx>
          <c:spPr>
            <a:solidFill>
              <a:srgbClr val="FF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Артикуляционная моторика</c:v>
                </c:pt>
                <c:pt idx="1">
                  <c:v>2 Фонематическое восприятие</c:v>
                </c:pt>
                <c:pt idx="2">
                  <c:v>3  Звуко-произношение</c:v>
                </c:pt>
                <c:pt idx="3">
                  <c:v>4 Звуко-слоговая структура слова</c:v>
                </c:pt>
                <c:pt idx="4">
                  <c:v>5 Грамматический сторой речи</c:v>
                </c:pt>
                <c:pt idx="5">
                  <c:v>6 Словарь и словообразование</c:v>
                </c:pt>
                <c:pt idx="6">
                  <c:v>7 Связная речь</c:v>
                </c:pt>
              </c:strCache>
            </c:strRef>
          </c:cat>
          <c:val>
            <c:numRef>
              <c:f>Sheet1!$B$5:$H$5</c:f>
              <c:numCache>
                <c:formatCode>General</c:formatCode>
                <c:ptCount val="7"/>
                <c:pt idx="0">
                  <c:v>86</c:v>
                </c:pt>
                <c:pt idx="1">
                  <c:v>37</c:v>
                </c:pt>
                <c:pt idx="2">
                  <c:v>73</c:v>
                </c:pt>
                <c:pt idx="3">
                  <c:v>54</c:v>
                </c:pt>
                <c:pt idx="4">
                  <c:v>70</c:v>
                </c:pt>
                <c:pt idx="5">
                  <c:v>71</c:v>
                </c:pt>
                <c:pt idx="6">
                  <c:v>53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май.18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Артикуляционная моторика</c:v>
                </c:pt>
                <c:pt idx="1">
                  <c:v>2 Фонематическое восприятие</c:v>
                </c:pt>
                <c:pt idx="2">
                  <c:v>3  Звуко-произношение</c:v>
                </c:pt>
                <c:pt idx="3">
                  <c:v>4 Звуко-слоговая структура слова</c:v>
                </c:pt>
                <c:pt idx="4">
                  <c:v>5 Грамматический сторой речи</c:v>
                </c:pt>
                <c:pt idx="5">
                  <c:v>6 Словарь и словообразование</c:v>
                </c:pt>
                <c:pt idx="6">
                  <c:v>7 Связная речь</c:v>
                </c:pt>
              </c:strCache>
            </c:strRef>
          </c:cat>
          <c:val>
            <c:numRef>
              <c:f>Sheet1!$B$6:$H$6</c:f>
              <c:numCache>
                <c:formatCode>General</c:formatCode>
                <c:ptCount val="7"/>
                <c:pt idx="0">
                  <c:v>100</c:v>
                </c:pt>
                <c:pt idx="1">
                  <c:v>48</c:v>
                </c:pt>
                <c:pt idx="2">
                  <c:v>95</c:v>
                </c:pt>
                <c:pt idx="3">
                  <c:v>94</c:v>
                </c:pt>
                <c:pt idx="4">
                  <c:v>89</c:v>
                </c:pt>
                <c:pt idx="5">
                  <c:v>95</c:v>
                </c:pt>
                <c:pt idx="6">
                  <c:v>82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динамика 2017-2018у.г. (%)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Артикуляционная моторика</c:v>
                </c:pt>
                <c:pt idx="1">
                  <c:v>2 Фонематическое восприятие</c:v>
                </c:pt>
                <c:pt idx="2">
                  <c:v>3  Звуко-произношение</c:v>
                </c:pt>
                <c:pt idx="3">
                  <c:v>4 Звуко-слоговая структура слова</c:v>
                </c:pt>
                <c:pt idx="4">
                  <c:v>5 Грамматический сторой речи</c:v>
                </c:pt>
                <c:pt idx="5">
                  <c:v>6 Словарь и словообразование</c:v>
                </c:pt>
                <c:pt idx="6">
                  <c:v>7 Связная речь</c:v>
                </c:pt>
              </c:strCache>
            </c:strRef>
          </c:cat>
          <c:val>
            <c:numRef>
              <c:f>Sheet1!$B$7:$H$7</c:f>
              <c:numCache>
                <c:formatCode>General</c:formatCode>
                <c:ptCount val="7"/>
                <c:pt idx="0">
                  <c:v>14</c:v>
                </c:pt>
                <c:pt idx="1">
                  <c:v>11</c:v>
                </c:pt>
                <c:pt idx="2">
                  <c:v>22</c:v>
                </c:pt>
                <c:pt idx="3">
                  <c:v>40</c:v>
                </c:pt>
                <c:pt idx="4">
                  <c:v>19</c:v>
                </c:pt>
                <c:pt idx="5">
                  <c:v>24</c:v>
                </c:pt>
                <c:pt idx="6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5628416"/>
        <c:axId val="59000320"/>
        <c:axId val="0"/>
      </c:bar3DChart>
      <c:catAx>
        <c:axId val="45628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9000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9000320"/>
        <c:scaling>
          <c:orientation val="minMax"/>
          <c:max val="1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56284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84645669291338588"/>
          <c:y val="5.4973821989528798E-2"/>
          <c:w val="0.15354330708661418"/>
          <c:h val="0.9190319348882651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0A28-9A15-4B41-A8F8-B4948C6E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11055</Words>
  <Characters>63018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17</cp:revision>
  <cp:lastPrinted>2018-07-23T06:25:00Z</cp:lastPrinted>
  <dcterms:created xsi:type="dcterms:W3CDTF">2018-06-26T22:26:00Z</dcterms:created>
  <dcterms:modified xsi:type="dcterms:W3CDTF">2018-07-23T06:27:00Z</dcterms:modified>
</cp:coreProperties>
</file>